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74C" w:rsidRDefault="002F215C" w:rsidP="0019682E">
      <w:pPr>
        <w:pStyle w:val="Standard"/>
        <w:jc w:val="right"/>
        <w:rPr>
          <w:rFonts w:ascii="Arial" w:hAnsi="Arial" w:cs="Arial"/>
          <w:b/>
          <w:sz w:val="44"/>
          <w:szCs w:val="44"/>
        </w:rPr>
      </w:pPr>
      <w:r>
        <w:rPr>
          <w:noProof/>
          <w:lang w:eastAsia="it-IT"/>
        </w:rPr>
        <w:drawing>
          <wp:inline distT="0" distB="0" distL="0" distR="0">
            <wp:extent cx="2222500" cy="2955925"/>
            <wp:effectExtent l="38100" t="19050" r="63500" b="349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95592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="004E574C" w:rsidRPr="0019682E">
        <w:t xml:space="preserve">                 </w:t>
      </w:r>
      <w:r w:rsidR="004E574C" w:rsidRPr="0019682E">
        <w:rPr>
          <w:rFonts w:ascii="Arial" w:hAnsi="Arial" w:cs="Arial"/>
          <w:b/>
          <w:sz w:val="44"/>
          <w:szCs w:val="44"/>
        </w:rPr>
        <w:t>Dott. Nicolò Fabbri</w:t>
      </w:r>
    </w:p>
    <w:p w:rsidR="004E574C" w:rsidRPr="00723899" w:rsidRDefault="004E574C" w:rsidP="0019682E">
      <w:pPr>
        <w:pStyle w:val="Standard"/>
        <w:jc w:val="right"/>
      </w:pPr>
    </w:p>
    <w:tbl>
      <w:tblPr>
        <w:tblpPr w:leftFromText="141" w:rightFromText="141" w:vertAnchor="page" w:horzAnchor="margin" w:tblpXSpec="center" w:tblpY="873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2"/>
        <w:gridCol w:w="2873"/>
        <w:gridCol w:w="5459"/>
      </w:tblGrid>
      <w:tr w:rsidR="004E574C" w:rsidRPr="008B171B" w:rsidTr="0019682E">
        <w:trPr>
          <w:trHeight w:val="258"/>
          <w:jc w:val="center"/>
        </w:trPr>
        <w:tc>
          <w:tcPr>
            <w:tcW w:w="5000" w:type="pct"/>
            <w:gridSpan w:val="3"/>
            <w:shd w:val="clear" w:color="auto" w:fill="8DB3E2"/>
          </w:tcPr>
          <w:p w:rsidR="004E574C" w:rsidRPr="0028267B" w:rsidRDefault="004E574C" w:rsidP="0028267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8267B">
              <w:rPr>
                <w:rFonts w:ascii="Arial" w:hAnsi="Arial" w:cs="Arial"/>
                <w:b/>
                <w:sz w:val="18"/>
                <w:szCs w:val="18"/>
              </w:rPr>
              <w:t>INFORMAZIONI PERSONALI</w:t>
            </w:r>
          </w:p>
        </w:tc>
      </w:tr>
      <w:tr w:rsidR="004E574C" w:rsidRPr="008B171B" w:rsidTr="0019682E">
        <w:trPr>
          <w:trHeight w:val="425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pStyle w:val="Aeeaoaeaa1"/>
              <w:widowControl/>
              <w:jc w:val="left"/>
              <w:rPr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</w:pPr>
          </w:p>
          <w:p w:rsidR="004E574C" w:rsidRPr="0028267B" w:rsidRDefault="004E574C" w:rsidP="0028267B">
            <w:pPr>
              <w:pStyle w:val="Aeeaoaeaa1"/>
              <w:widowControl/>
              <w:jc w:val="left"/>
              <w:rPr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</w:pPr>
            <w:r w:rsidRPr="0028267B">
              <w:rPr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  <w:t>Nome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i/>
                <w:smallCaps/>
                <w:sz w:val="18"/>
                <w:szCs w:val="18"/>
              </w:rPr>
              <w:t>[</w:t>
            </w:r>
            <w:r w:rsidRPr="0028267B">
              <w:rPr>
                <w:rFonts w:ascii="Arial" w:hAnsi="Arial" w:cs="Arial"/>
                <w:i/>
                <w:sz w:val="18"/>
                <w:szCs w:val="18"/>
              </w:rPr>
              <w:t>Cognome, Nome</w:t>
            </w:r>
            <w:r w:rsidRPr="0028267B">
              <w:rPr>
                <w:rFonts w:ascii="Arial" w:hAnsi="Arial" w:cs="Arial"/>
                <w:i/>
                <w:smallCaps/>
                <w:sz w:val="18"/>
                <w:szCs w:val="18"/>
              </w:rPr>
              <w:t>]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i/>
                <w:sz w:val="18"/>
                <w:szCs w:val="18"/>
              </w:rPr>
              <w:t>FABBRI NICOLO’</w:t>
            </w:r>
          </w:p>
        </w:tc>
      </w:tr>
      <w:tr w:rsidR="004E574C" w:rsidRPr="008B171B" w:rsidTr="0019682E">
        <w:trPr>
          <w:trHeight w:val="425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pStyle w:val="Aeeaoaeaa1"/>
              <w:widowControl/>
              <w:jc w:val="left"/>
              <w:rPr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</w:pPr>
            <w:r w:rsidRPr="0028267B">
              <w:rPr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  <w:t>Indirizzo</w:t>
            </w:r>
          </w:p>
          <w:p w:rsidR="004E574C" w:rsidRPr="0028267B" w:rsidRDefault="004E574C" w:rsidP="0028267B">
            <w:pPr>
              <w:pStyle w:val="Aeeaoaeaa1"/>
              <w:widowControl/>
              <w:jc w:val="left"/>
              <w:rPr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</w:pPr>
            <w:r w:rsidRPr="0028267B">
              <w:rPr>
                <w:rFonts w:ascii="Arial" w:hAnsi="Arial" w:cs="Arial"/>
                <w:b w:val="0"/>
                <w:i/>
                <w:sz w:val="18"/>
                <w:szCs w:val="18"/>
                <w:lang w:val="it-IT"/>
              </w:rPr>
              <w:t>[ Numero civico, strada o piazza, codice postale, città, paese ]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i/>
                <w:sz w:val="18"/>
                <w:szCs w:val="18"/>
              </w:rPr>
              <w:t>VIA ALESSANDRO POLTRONIERI 19, 44122 FERRARA, ITALIA</w:t>
            </w:r>
          </w:p>
        </w:tc>
      </w:tr>
      <w:tr w:rsidR="004E574C" w:rsidRPr="008B171B" w:rsidTr="0019682E">
        <w:trPr>
          <w:trHeight w:val="258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Telefono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bCs/>
                <w:sz w:val="18"/>
                <w:szCs w:val="18"/>
              </w:rPr>
              <w:t>3284630373</w:t>
            </w:r>
          </w:p>
        </w:tc>
      </w:tr>
      <w:tr w:rsidR="004E574C" w:rsidRPr="008B171B" w:rsidTr="0019682E">
        <w:trPr>
          <w:trHeight w:val="258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E-mail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bCs/>
                <w:sz w:val="18"/>
                <w:szCs w:val="18"/>
              </w:rPr>
              <w:t>nicolo.fabbri@student.unife.it</w:t>
            </w:r>
          </w:p>
        </w:tc>
      </w:tr>
      <w:tr w:rsidR="004E574C" w:rsidRPr="008B171B" w:rsidTr="0019682E">
        <w:trPr>
          <w:trHeight w:val="258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Nazionalità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ITALIANA</w:t>
            </w:r>
          </w:p>
        </w:tc>
      </w:tr>
      <w:tr w:rsidR="004E574C" w:rsidRPr="008B171B" w:rsidTr="0019682E">
        <w:trPr>
          <w:trHeight w:val="258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pStyle w:val="Aeeaoaeaa1"/>
              <w:widowControl/>
              <w:jc w:val="left"/>
              <w:rPr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</w:pPr>
            <w:r w:rsidRPr="0028267B">
              <w:rPr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  <w:t>Data di nascita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i/>
                <w:smallCaps/>
                <w:sz w:val="18"/>
                <w:szCs w:val="18"/>
              </w:rPr>
              <w:t xml:space="preserve">[ </w:t>
            </w:r>
            <w:r w:rsidRPr="0028267B">
              <w:rPr>
                <w:rFonts w:ascii="Arial" w:hAnsi="Arial" w:cs="Arial"/>
                <w:i/>
                <w:sz w:val="18"/>
                <w:szCs w:val="18"/>
              </w:rPr>
              <w:t>Giorno, mese, anno</w:t>
            </w:r>
            <w:r w:rsidRPr="0028267B">
              <w:rPr>
                <w:rFonts w:ascii="Arial" w:hAnsi="Arial" w:cs="Arial"/>
                <w:i/>
                <w:smallCaps/>
                <w:sz w:val="18"/>
                <w:szCs w:val="18"/>
              </w:rPr>
              <w:t xml:space="preserve"> ]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10\09\1986</w:t>
            </w:r>
          </w:p>
        </w:tc>
      </w:tr>
      <w:tr w:rsidR="004E574C" w:rsidRPr="008B171B" w:rsidTr="0019682E">
        <w:trPr>
          <w:trHeight w:val="258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Patente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B, automunito</w:t>
            </w:r>
          </w:p>
        </w:tc>
      </w:tr>
      <w:tr w:rsidR="004E574C" w:rsidRPr="008B171B" w:rsidTr="0019682E">
        <w:trPr>
          <w:trHeight w:val="258"/>
          <w:jc w:val="center"/>
        </w:trPr>
        <w:tc>
          <w:tcPr>
            <w:tcW w:w="5000" w:type="pct"/>
            <w:gridSpan w:val="3"/>
            <w:shd w:val="clear" w:color="auto" w:fill="8DB3E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b/>
                <w:sz w:val="18"/>
                <w:szCs w:val="18"/>
              </w:rPr>
              <w:t>ESPERIENZE LAVORATIVE</w:t>
            </w:r>
          </w:p>
        </w:tc>
      </w:tr>
      <w:tr w:rsidR="004E574C" w:rsidRPr="008B171B" w:rsidTr="0019682E">
        <w:trPr>
          <w:trHeight w:val="258"/>
          <w:jc w:val="center"/>
        </w:trPr>
        <w:tc>
          <w:tcPr>
            <w:tcW w:w="5000" w:type="pct"/>
            <w:gridSpan w:val="3"/>
          </w:tcPr>
          <w:p w:rsidR="004E574C" w:rsidRPr="0028267B" w:rsidRDefault="004E574C" w:rsidP="0028267B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:rsidR="004E574C" w:rsidRDefault="005A0712" w:rsidP="005A0712">
            <w:pPr>
              <w:numPr>
                <w:ilvl w:val="0"/>
                <w:numId w:val="4"/>
              </w:num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Attività</w:t>
            </w:r>
            <w:r w:rsidR="004E574C" w:rsidRPr="0028267B">
              <w:rPr>
                <w:rFonts w:ascii="Arial" w:hAnsi="Arial" w:cs="Arial"/>
                <w:iCs/>
                <w:sz w:val="18"/>
                <w:szCs w:val="18"/>
              </w:rPr>
              <w:t xml:space="preserve"> di Guardia </w:t>
            </w:r>
            <w:r>
              <w:rPr>
                <w:rFonts w:ascii="Arial" w:hAnsi="Arial" w:cs="Arial"/>
                <w:iCs/>
                <w:sz w:val="18"/>
                <w:szCs w:val="18"/>
              </w:rPr>
              <w:t>Medico-</w:t>
            </w:r>
            <w:r w:rsidR="004E574C" w:rsidRPr="0028267B">
              <w:rPr>
                <w:rFonts w:ascii="Arial" w:hAnsi="Arial" w:cs="Arial"/>
                <w:iCs/>
                <w:sz w:val="18"/>
                <w:szCs w:val="18"/>
              </w:rPr>
              <w:t xml:space="preserve">Turistica (Avviso del BUR n.77 19 Marzo 2019) per la stagione estiva 2019 </w:t>
            </w:r>
            <w:r w:rsidR="004E574C" w:rsidRPr="00677933">
              <w:rPr>
                <w:rFonts w:ascii="Arial" w:hAnsi="Arial" w:cs="Arial"/>
                <w:iCs/>
                <w:sz w:val="18"/>
                <w:szCs w:val="18"/>
                <w:highlight w:val="green"/>
              </w:rPr>
              <w:t>(o</w:t>
            </w:r>
            <w:r>
              <w:rPr>
                <w:rFonts w:ascii="Arial" w:hAnsi="Arial" w:cs="Arial"/>
                <w:iCs/>
                <w:sz w:val="18"/>
                <w:szCs w:val="18"/>
                <w:highlight w:val="green"/>
              </w:rPr>
              <w:t>re totali al momento eseguite ….</w:t>
            </w:r>
            <w:r w:rsidR="004E574C" w:rsidRPr="00677933">
              <w:rPr>
                <w:rFonts w:ascii="Arial" w:hAnsi="Arial" w:cs="Arial"/>
                <w:iCs/>
                <w:sz w:val="18"/>
                <w:szCs w:val="18"/>
                <w:highlight w:val="green"/>
              </w:rPr>
              <w:t>) dal 22\06\2019</w:t>
            </w:r>
          </w:p>
          <w:p w:rsidR="005A0712" w:rsidRPr="0028267B" w:rsidRDefault="005A0712" w:rsidP="005A0712">
            <w:pPr>
              <w:numPr>
                <w:ilvl w:val="0"/>
                <w:numId w:val="4"/>
              </w:num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 xml:space="preserve">Attività di Guardia Medica per l’anno 2019 </w:t>
            </w:r>
            <w:r w:rsidRPr="00677933">
              <w:rPr>
                <w:rFonts w:ascii="Arial" w:hAnsi="Arial" w:cs="Arial"/>
                <w:iCs/>
                <w:sz w:val="18"/>
                <w:szCs w:val="18"/>
                <w:highlight w:val="green"/>
              </w:rPr>
              <w:t>(</w:t>
            </w:r>
            <w:r>
              <w:rPr>
                <w:rFonts w:ascii="Arial" w:hAnsi="Arial" w:cs="Arial"/>
                <w:iCs/>
                <w:sz w:val="18"/>
                <w:szCs w:val="18"/>
                <w:highlight w:val="green"/>
              </w:rPr>
              <w:t>ore totali al momento eseguite ….</w:t>
            </w:r>
            <w:r w:rsidRPr="00677933">
              <w:rPr>
                <w:rFonts w:ascii="Arial" w:hAnsi="Arial" w:cs="Arial"/>
                <w:iCs/>
                <w:sz w:val="18"/>
                <w:szCs w:val="18"/>
                <w:highlight w:val="green"/>
              </w:rPr>
              <w:t>)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43"/>
          <w:jc w:val="center"/>
        </w:trPr>
        <w:tc>
          <w:tcPr>
            <w:tcW w:w="5000" w:type="pct"/>
            <w:gridSpan w:val="3"/>
            <w:shd w:val="clear" w:color="auto" w:fill="8DB3E2"/>
          </w:tcPr>
          <w:p w:rsidR="004E574C" w:rsidRPr="0028267B" w:rsidRDefault="004E574C" w:rsidP="0028267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8267B">
              <w:rPr>
                <w:rFonts w:ascii="Arial" w:hAnsi="Arial" w:cs="Arial"/>
                <w:b/>
                <w:sz w:val="18"/>
                <w:szCs w:val="18"/>
              </w:rPr>
              <w:t>ISTRUZIONE E FORMAZIONE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pStyle w:val="OiaeaeiYiio2"/>
              <w:widowControl/>
              <w:jc w:val="left"/>
              <w:rPr>
                <w:rFonts w:ascii="Arial" w:hAnsi="Arial" w:cs="Arial"/>
                <w:i w:val="0"/>
                <w:iCs w:val="0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i w:val="0"/>
                <w:iCs w:val="0"/>
                <w:sz w:val="18"/>
                <w:szCs w:val="18"/>
                <w:lang w:val="it-IT"/>
              </w:rPr>
              <w:t>Laurea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pStyle w:val="OioYeeai"/>
              <w:widowControl/>
              <w:snapToGrid w:val="0"/>
              <w:rPr>
                <w:rFonts w:ascii="Arial" w:hAnsi="Arial" w:cs="Arial"/>
                <w:i/>
                <w:iCs/>
                <w:sz w:val="18"/>
                <w:szCs w:val="18"/>
                <w:lang w:val="it-IT"/>
              </w:rPr>
            </w:pPr>
            <w:r w:rsidRPr="0028267B">
              <w:rPr>
                <w:rFonts w:ascii="Arial" w:hAnsi="Arial" w:cs="Arial"/>
                <w:i/>
                <w:iCs/>
                <w:sz w:val="18"/>
                <w:szCs w:val="18"/>
                <w:lang w:val="it-IT"/>
              </w:rPr>
              <w:t xml:space="preserve">LAUREA MAGISTRALE IN MEDICINA E CHIRURGIA 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i/>
                <w:iCs/>
                <w:sz w:val="18"/>
                <w:szCs w:val="18"/>
              </w:rPr>
              <w:t>con voto di 110\110 e lode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Conseguito presso: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i/>
                <w:iCs/>
                <w:sz w:val="18"/>
                <w:szCs w:val="18"/>
              </w:rPr>
              <w:t>UNIVERSITA’ DEGLI STUDI DI FERRARA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Data conseguimento (gg/mm/aa)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i/>
                <w:iCs/>
                <w:sz w:val="18"/>
                <w:szCs w:val="18"/>
              </w:rPr>
              <w:t>24/10/2012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Durata percorso di studio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 xml:space="preserve">ANNI DI CORSO </w:t>
            </w:r>
            <w:r w:rsidRPr="0028267B">
              <w:rPr>
                <w:rFonts w:ascii="Arial" w:hAnsi="Arial" w:cs="Arial"/>
                <w:sz w:val="18"/>
                <w:szCs w:val="18"/>
                <w:shd w:val="clear" w:color="auto" w:fill="F5F5F5"/>
              </w:rPr>
              <w:t>​</w:t>
            </w:r>
            <w:r w:rsidRPr="0028267B">
              <w:rPr>
                <w:rFonts w:ascii="Arial" w:hAnsi="Arial" w:cs="Arial"/>
                <w:bCs/>
                <w:sz w:val="18"/>
                <w:szCs w:val="18"/>
                <w:shd w:val="clear" w:color="auto" w:fill="F5F5F5"/>
              </w:rPr>
              <w:t>6° (1° ripetente) 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2230" w:type="pct"/>
            <w:gridSpan w:val="2"/>
          </w:tcPr>
          <w:p w:rsidR="004E574C" w:rsidRPr="005A0712" w:rsidRDefault="004E574C" w:rsidP="0028267B">
            <w:pPr>
              <w:pStyle w:val="OiaeaeiYiio2"/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A0712">
              <w:rPr>
                <w:rFonts w:ascii="Arial" w:hAnsi="Arial" w:cs="Arial"/>
                <w:i w:val="0"/>
                <w:sz w:val="18"/>
                <w:szCs w:val="18"/>
              </w:rPr>
              <w:t>Iscrizione ad Albi Professionali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widowControl/>
              <w:shd w:val="clear" w:color="auto" w:fill="FFFFFF"/>
              <w:spacing w:before="100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Style w:val="CorpodeltestoCorsivo"/>
                <w:rFonts w:ascii="Arial" w:hAnsi="Arial" w:cs="Arial"/>
                <w:sz w:val="18"/>
                <w:szCs w:val="18"/>
              </w:rPr>
              <w:t xml:space="preserve">Albo Professionale </w:t>
            </w:r>
            <w:r w:rsidRPr="0028267B">
              <w:rPr>
                <w:rFonts w:ascii="Arial" w:hAnsi="Arial" w:cs="Arial"/>
                <w:bCs/>
                <w:smallCaps/>
                <w:kern w:val="0"/>
                <w:sz w:val="18"/>
                <w:szCs w:val="18"/>
                <w:lang w:eastAsia="it-IT" w:bidi="ar-SA"/>
              </w:rPr>
              <w:t xml:space="preserve">MEDICI CHIRURGHI ED ODONTOIATRI </w:t>
            </w:r>
          </w:p>
          <w:p w:rsidR="004E574C" w:rsidRPr="0028267B" w:rsidRDefault="004E574C" w:rsidP="0028267B">
            <w:pPr>
              <w:pStyle w:val="ECVSectionDetails"/>
              <w:rPr>
                <w:rFonts w:cs="Arial"/>
                <w:color w:val="auto"/>
                <w:szCs w:val="18"/>
              </w:rPr>
            </w:pPr>
            <w:r w:rsidRPr="00677933">
              <w:rPr>
                <w:rFonts w:cs="Arial"/>
                <w:color w:val="auto"/>
                <w:szCs w:val="18"/>
              </w:rPr>
              <w:t>Della provincia di FERRARA, iscritto numero</w:t>
            </w:r>
            <w:r w:rsidRPr="0028267B">
              <w:rPr>
                <w:rFonts w:cs="Arial"/>
                <w:b/>
                <w:color w:val="auto"/>
                <w:szCs w:val="18"/>
              </w:rPr>
              <w:t xml:space="preserve"> </w:t>
            </w:r>
            <w:r w:rsidRPr="0028267B">
              <w:rPr>
                <w:rFonts w:cs="Arial"/>
                <w:color w:val="auto"/>
                <w:szCs w:val="18"/>
              </w:rPr>
              <w:t xml:space="preserve">04797 dal </w:t>
            </w:r>
            <w:r w:rsidRPr="0028267B">
              <w:rPr>
                <w:rFonts w:cs="Arial"/>
                <w:color w:val="auto"/>
                <w:szCs w:val="18"/>
                <w:shd w:val="clear" w:color="auto" w:fill="FFFFFF"/>
              </w:rPr>
              <w:t>19/02/2013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2230" w:type="pct"/>
            <w:gridSpan w:val="2"/>
          </w:tcPr>
          <w:p w:rsidR="004E574C" w:rsidRPr="00677933" w:rsidRDefault="004E574C" w:rsidP="0028267B">
            <w:pPr>
              <w:pStyle w:val="OiaeaeiYiio2"/>
              <w:widowControl/>
              <w:jc w:val="left"/>
              <w:rPr>
                <w:rFonts w:ascii="Arial" w:hAnsi="Arial" w:cs="Arial"/>
                <w:b/>
                <w:i w:val="0"/>
                <w:sz w:val="18"/>
                <w:szCs w:val="18"/>
              </w:rPr>
            </w:pPr>
            <w:r w:rsidRPr="00677933">
              <w:rPr>
                <w:rFonts w:ascii="Arial" w:hAnsi="Arial" w:cs="Arial"/>
                <w:b/>
                <w:i w:val="0"/>
                <w:sz w:val="18"/>
                <w:szCs w:val="18"/>
              </w:rPr>
              <w:t xml:space="preserve">Specializzazione </w:t>
            </w:r>
          </w:p>
        </w:tc>
        <w:tc>
          <w:tcPr>
            <w:tcW w:w="2770" w:type="pct"/>
          </w:tcPr>
          <w:p w:rsidR="004E574C" w:rsidRDefault="004E574C" w:rsidP="0028267B">
            <w:pPr>
              <w:widowControl/>
              <w:shd w:val="clear" w:color="auto" w:fill="FFFFFF"/>
              <w:spacing w:before="100"/>
              <w:rPr>
                <w:rStyle w:val="CorpodeltestoCorsivo"/>
                <w:rFonts w:ascii="Arial" w:hAnsi="Arial" w:cs="Arial"/>
                <w:sz w:val="18"/>
                <w:szCs w:val="18"/>
              </w:rPr>
            </w:pPr>
            <w:r>
              <w:rPr>
                <w:rStyle w:val="CorpodeltestoCorsivo"/>
                <w:rFonts w:ascii="Arial" w:hAnsi="Arial" w:cs="Arial"/>
                <w:sz w:val="18"/>
                <w:szCs w:val="18"/>
              </w:rPr>
              <w:t>CHIRURGIA GENERALE con voto 50\50 e lode</w:t>
            </w:r>
          </w:p>
          <w:p w:rsidR="004E574C" w:rsidRPr="0028267B" w:rsidRDefault="004E574C" w:rsidP="0028267B">
            <w:pPr>
              <w:widowControl/>
              <w:shd w:val="clear" w:color="auto" w:fill="FFFFFF"/>
              <w:spacing w:before="100"/>
              <w:rPr>
                <w:rStyle w:val="CorpodeltestoCorsivo"/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i/>
                <w:iCs/>
                <w:sz w:val="18"/>
                <w:szCs w:val="18"/>
              </w:rPr>
              <w:t>UNIVERSITA’ DEGLI STUDI DI FERRARA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>08/08/2019</w:t>
            </w:r>
          </w:p>
        </w:tc>
      </w:tr>
      <w:tr w:rsidR="005A0712" w:rsidRPr="008B171B" w:rsidTr="0019682E">
        <w:trPr>
          <w:trHeight w:val="273"/>
          <w:jc w:val="center"/>
        </w:trPr>
        <w:tc>
          <w:tcPr>
            <w:tcW w:w="2230" w:type="pct"/>
            <w:gridSpan w:val="2"/>
          </w:tcPr>
          <w:p w:rsidR="005A0712" w:rsidRPr="005A0712" w:rsidRDefault="005A0712" w:rsidP="0028267B">
            <w:pPr>
              <w:pStyle w:val="OiaeaeiYiio2"/>
              <w:widowControl/>
              <w:jc w:val="left"/>
              <w:rPr>
                <w:rFonts w:ascii="Arial" w:hAnsi="Arial" w:cs="Arial"/>
                <w:b/>
                <w:i w:val="0"/>
                <w:sz w:val="18"/>
                <w:szCs w:val="18"/>
              </w:rPr>
            </w:pPr>
            <w:r w:rsidRPr="005A0712">
              <w:rPr>
                <w:rFonts w:ascii="Arial" w:hAnsi="Arial" w:cs="Arial"/>
                <w:b/>
                <w:i w:val="0"/>
                <w:sz w:val="18"/>
                <w:szCs w:val="18"/>
                <w:highlight w:val="green"/>
              </w:rPr>
              <w:t>Master di I livello in Biostatistica</w:t>
            </w:r>
          </w:p>
        </w:tc>
        <w:tc>
          <w:tcPr>
            <w:tcW w:w="2770" w:type="pct"/>
          </w:tcPr>
          <w:p w:rsidR="005A0712" w:rsidRDefault="005A0712" w:rsidP="0028267B">
            <w:pPr>
              <w:widowControl/>
              <w:shd w:val="clear" w:color="auto" w:fill="FFFFFF"/>
              <w:spacing w:before="100"/>
              <w:rPr>
                <w:rStyle w:val="CorpodeltestoCorsivo"/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5000" w:type="pct"/>
            <w:gridSpan w:val="3"/>
            <w:shd w:val="clear" w:color="auto" w:fill="8DB3E2"/>
          </w:tcPr>
          <w:p w:rsidR="004E574C" w:rsidRPr="0028267B" w:rsidRDefault="004E574C" w:rsidP="0028267B">
            <w:pPr>
              <w:pStyle w:val="ECVSectionDetails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b/>
                <w:color w:val="auto"/>
                <w:szCs w:val="18"/>
              </w:rPr>
              <w:t>TITOLI E RICONOSCIMENTI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 w:val="restart"/>
          </w:tcPr>
          <w:p w:rsidR="004E574C" w:rsidRPr="0028267B" w:rsidRDefault="004E574C" w:rsidP="0028267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rPr>
                <w:rFonts w:cs="Arial"/>
                <w:color w:val="auto"/>
                <w:szCs w:val="18"/>
              </w:rPr>
            </w:pPr>
            <w:r w:rsidRPr="0019682E">
              <w:rPr>
                <w:rFonts w:cs="Arial"/>
                <w:color w:val="auto"/>
                <w:szCs w:val="18"/>
                <w:lang w:val="en-GB"/>
              </w:rPr>
              <w:t>2018 Conseguimento di diploma AT</w:t>
            </w:r>
            <w:r w:rsidRPr="0019682E">
              <w:rPr>
                <w:rFonts w:cs="Arial"/>
                <w:bCs/>
                <w:color w:val="auto"/>
                <w:szCs w:val="18"/>
                <w:lang w:val="en-GB"/>
              </w:rPr>
              <w:t>LS</w:t>
            </w:r>
            <w:r w:rsidRPr="0019682E">
              <w:rPr>
                <w:rFonts w:cs="Arial"/>
                <w:color w:val="auto"/>
                <w:szCs w:val="18"/>
                <w:lang w:val="en-GB"/>
              </w:rPr>
              <w:t xml:space="preserve"> (Advanced Trauma Life Support) dell’American </w:t>
            </w:r>
            <w:smartTag w:uri="urn:schemas-microsoft-com:office:smarttags" w:element="PlaceType">
              <w:smartTag w:uri="urn:schemas-microsoft-com:office:smarttags" w:element="place">
                <w:r w:rsidRPr="0019682E">
                  <w:rPr>
                    <w:rFonts w:cs="Arial"/>
                    <w:color w:val="auto"/>
                    <w:szCs w:val="18"/>
                    <w:lang w:val="en-GB"/>
                  </w:rPr>
                  <w:t>College</w:t>
                </w:r>
              </w:smartTag>
              <w:r w:rsidRPr="0019682E">
                <w:rPr>
                  <w:rFonts w:cs="Arial"/>
                  <w:color w:val="auto"/>
                  <w:szCs w:val="18"/>
                  <w:lang w:val="en-GB"/>
                </w:rPr>
                <w:t xml:space="preserve"> of </w:t>
              </w:r>
              <w:smartTag w:uri="urn:schemas-microsoft-com:office:smarttags" w:element="PlaceName">
                <w:r w:rsidRPr="0019682E">
                  <w:rPr>
                    <w:rFonts w:cs="Arial"/>
                    <w:color w:val="auto"/>
                    <w:szCs w:val="18"/>
                    <w:lang w:val="en-GB"/>
                  </w:rPr>
                  <w:t>Surgeons</w:t>
                </w:r>
              </w:smartTag>
            </w:smartTag>
            <w:r w:rsidRPr="0019682E">
              <w:rPr>
                <w:rFonts w:cs="Arial"/>
                <w:color w:val="auto"/>
                <w:szCs w:val="18"/>
                <w:lang w:val="en-GB"/>
              </w:rPr>
              <w:t xml:space="preserve">. </w:t>
            </w:r>
            <w:r w:rsidRPr="0028267B">
              <w:rPr>
                <w:rFonts w:cs="Arial"/>
                <w:color w:val="auto"/>
                <w:szCs w:val="18"/>
              </w:rPr>
              <w:t>Ferrara, 20-21-22 Settembre (DURATA  20 ORE)</w:t>
            </w:r>
          </w:p>
          <w:p w:rsidR="004E574C" w:rsidRPr="0028267B" w:rsidRDefault="004E574C" w:rsidP="0028267B">
            <w:pPr>
              <w:pStyle w:val="ECVSectionDetails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28-29\05\2018 Vincitore del bando “LYCEUM SIUMB e superamento del corrispondente corso di aggiornamento in ecografia clinica”, Montesilvano (PE) ( DURATA 8 ORE)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27\05\2018 Vincitore del bando “GIOVANI SOCI SIUMB e superamento del corrispondente “Corso Avanzato di Ecografia nelle Malattie Infettive”, Montesilvano (PE) (DURATA 8 ORE)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bCs/>
                <w:color w:val="auto"/>
                <w:szCs w:val="18"/>
              </w:rPr>
              <w:t xml:space="preserve">26\05\2018 Superamento del </w:t>
            </w:r>
            <w:r w:rsidRPr="0028267B">
              <w:rPr>
                <w:rFonts w:cs="Arial"/>
                <w:i/>
                <w:iCs/>
                <w:color w:val="auto"/>
                <w:szCs w:val="18"/>
              </w:rPr>
              <w:t>“</w:t>
            </w:r>
            <w:r w:rsidRPr="0028267B">
              <w:rPr>
                <w:rFonts w:cs="Arial"/>
                <w:i/>
                <w:iCs/>
                <w:color w:val="auto"/>
                <w:szCs w:val="18"/>
                <w:shd w:val="clear" w:color="auto" w:fill="FFFFFF"/>
              </w:rPr>
              <w:t>Corso teorico avanzato di ecografia in Senologia”</w:t>
            </w:r>
            <w:r w:rsidRPr="0028267B">
              <w:rPr>
                <w:rFonts w:cs="Arial"/>
                <w:color w:val="auto"/>
                <w:szCs w:val="18"/>
                <w:shd w:val="clear" w:color="auto" w:fill="FFFFFF"/>
              </w:rPr>
              <w:t xml:space="preserve"> SIUMB (Società Italiana di Ultrasonografia in Medicina e Biologia), 26 maggio Montesilvano (PE) (DURATA  9 ORE)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21\02\2017 Diploma nazionale di Ecografia Clinica di base </w:t>
            </w:r>
            <w:r w:rsidRPr="0028267B">
              <w:rPr>
                <w:rFonts w:cs="Arial"/>
                <w:bCs/>
                <w:color w:val="auto"/>
                <w:szCs w:val="18"/>
              </w:rPr>
              <w:t>rilasciato</w:t>
            </w:r>
            <w:r w:rsidRPr="0028267B">
              <w:rPr>
                <w:rFonts w:cs="Arial"/>
                <w:color w:val="auto"/>
                <w:szCs w:val="18"/>
              </w:rPr>
              <w:t xml:space="preserve"> dalla Società Italiana di Ultrasonologia in Medicina e Biologia (SIUMB), tirocinio pratico svolto presso il Centro di Ecografia “Vincenzo Arienti”  Ospedale Maggiore, Bologna (</w:t>
            </w:r>
            <w:r w:rsidRPr="0028267B">
              <w:rPr>
                <w:rFonts w:eastAsia="Times New Roman" w:cs="Arial"/>
                <w:color w:val="auto"/>
                <w:kern w:val="0"/>
                <w:szCs w:val="18"/>
                <w:lang w:bidi="ar-SA"/>
              </w:rPr>
              <w:t>DURATA</w:t>
            </w:r>
            <w:r w:rsidRPr="0028267B">
              <w:rPr>
                <w:rFonts w:cs="Arial"/>
                <w:color w:val="auto"/>
                <w:szCs w:val="18"/>
              </w:rPr>
              <w:t xml:space="preserve">  150 ORE)</w:t>
            </w:r>
          </w:p>
          <w:p w:rsidR="004E574C" w:rsidRPr="0028267B" w:rsidRDefault="004E574C" w:rsidP="0028267B">
            <w:pPr>
              <w:pStyle w:val="ECVSectionDetails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07\10\2017 Vincitore del Premio “Alberto Barioni” istituito dall’Ordine dei Medici della Provincia di Ferrara con la ricerca: “Trattamento delle fistole perianali con inoculazione di tessuto adiposo autologo micro frammentato”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 xml:space="preserve">27,28,29\05\2017 Vincitore del bando “GYMNASIUM SIUMB e superamento del corrispondente corso di aggiornamento in ecografia clinica”, Padova 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(DURATA TOTALE 32 ORE)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19682E" w:rsidRDefault="004E574C" w:rsidP="0028267B">
            <w:pPr>
              <w:pStyle w:val="OioYeeai"/>
              <w:widowControl/>
              <w:snapToGrid w:val="0"/>
              <w:jc w:val="both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19682E">
              <w:rPr>
                <w:rFonts w:ascii="Arial" w:hAnsi="Arial" w:cs="Arial"/>
                <w:sz w:val="18"/>
                <w:szCs w:val="18"/>
                <w:lang w:val="it-IT"/>
              </w:rPr>
              <w:t>10-11-12-13\03\2014, 15-16-18\09\2014, 22-23-25\09\2014, 8-16-17\11\2014, 27-28\11\2014 Corso di Laparoscopia di base Rilasciato dalla Associazione Chirurghi Ospedalieri Italiani (ACOI) con tirocinio pratico presso Ospedale di Adria (Ro) della durata totale di 90 ore e superamento dello stesso</w:t>
            </w:r>
          </w:p>
          <w:p w:rsidR="004E574C" w:rsidRPr="0019682E" w:rsidRDefault="004E574C" w:rsidP="0028267B">
            <w:pPr>
              <w:pStyle w:val="OioYeeai"/>
              <w:widowControl/>
              <w:snapToGrid w:val="0"/>
              <w:jc w:val="both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2011- 2012: Vincitore della borsa di studio per Tutor di Anatomia Umana per il corso di laurea in Fisioterapia, Università degli Studi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2010- 2011, 2012: Vincitore della borsa di studio per Tutor di Anatomia Umana per il corso di laurea in Scienze Infermieristiche, Università degli Studi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2010-2011-2012: Vincitore della borsa di studio per Tutor di Anatomia Umana per il corso di laurea in Medicina e Chirurgia, Università degli Studi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5000" w:type="pct"/>
            <w:gridSpan w:val="3"/>
            <w:shd w:val="clear" w:color="auto" w:fill="8DB3E2"/>
          </w:tcPr>
          <w:p w:rsidR="004E574C" w:rsidRPr="0028267B" w:rsidRDefault="004E574C" w:rsidP="0028267B">
            <w:pPr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 xml:space="preserve">CORSI/CONVEGNI/SEMINARI 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 w:val="restart"/>
          </w:tcPr>
          <w:p w:rsidR="004E574C" w:rsidRPr="0028267B" w:rsidRDefault="004E574C" w:rsidP="0028267B">
            <w:pPr>
              <w:ind w:right="250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  <w:shd w:val="clear" w:color="auto" w:fill="8DB3E2"/>
          </w:tcPr>
          <w:p w:rsidR="004E574C" w:rsidRPr="0028267B" w:rsidRDefault="004E574C" w:rsidP="0028267B">
            <w:pPr>
              <w:pStyle w:val="ECVSectionDetails"/>
              <w:ind w:left="1065"/>
              <w:rPr>
                <w:rFonts w:cs="Arial"/>
                <w:color w:val="auto"/>
                <w:szCs w:val="18"/>
              </w:rPr>
            </w:pPr>
            <w:r w:rsidRPr="0028267B">
              <w:rPr>
                <w:rFonts w:eastAsia="Times New Roman" w:cs="Arial"/>
                <w:b/>
                <w:color w:val="auto"/>
                <w:kern w:val="0"/>
                <w:szCs w:val="18"/>
                <w:lang w:eastAsia="it-IT" w:bidi="ar-SA"/>
              </w:rPr>
              <w:t>IN QUALITÀ DI RELATORE/MODERATORE/DOCENTE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ind w:right="250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720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b/>
                <w:bCs/>
                <w:color w:val="auto"/>
                <w:szCs w:val="18"/>
              </w:rPr>
              <w:t>Relatore</w:t>
            </w:r>
            <w:r w:rsidRPr="0028267B">
              <w:rPr>
                <w:rFonts w:cs="Arial"/>
                <w:bCs/>
                <w:color w:val="auto"/>
                <w:szCs w:val="18"/>
              </w:rPr>
              <w:t xml:space="preserve"> della seduta della Società Medico Chirurgica di Ferrara 13 Ottobre 2018 con la presentazione: </w:t>
            </w:r>
            <w:r w:rsidRPr="0028267B">
              <w:rPr>
                <w:rFonts w:cs="Arial"/>
                <w:bCs/>
                <w:i/>
                <w:iCs/>
                <w:color w:val="auto"/>
                <w:szCs w:val="18"/>
              </w:rPr>
              <w:t>“Un caso di ernia iatale”</w:t>
            </w:r>
            <w:r w:rsidRPr="0028267B">
              <w:rPr>
                <w:rFonts w:cs="Arial"/>
                <w:bCs/>
                <w:color w:val="auto"/>
                <w:szCs w:val="18"/>
              </w:rPr>
              <w:t xml:space="preserve"> Autori: Fabbri Nicolò, Anania Gabriele, Resta Giuseppe, Marino Serafino, Giaccari Sara, Cavallesco Giorgio</w:t>
            </w:r>
          </w:p>
          <w:p w:rsidR="004E574C" w:rsidRPr="0019682E" w:rsidRDefault="004E574C" w:rsidP="0028267B">
            <w:pPr>
              <w:pStyle w:val="ECVSectionDetails"/>
              <w:ind w:left="720"/>
              <w:rPr>
                <w:rFonts w:cs="Arial"/>
                <w:color w:val="auto"/>
                <w:szCs w:val="18"/>
                <w:lang w:val="en-GB"/>
              </w:rPr>
            </w:pPr>
            <w:r w:rsidRPr="0028267B">
              <w:rPr>
                <w:rFonts w:cs="Arial"/>
                <w:color w:val="auto"/>
                <w:szCs w:val="18"/>
                <w:shd w:val="clear" w:color="auto" w:fill="FFFFFF"/>
                <w:lang w:val="en-GB"/>
              </w:rPr>
              <w:t xml:space="preserve">14,15,16\02\2018 </w:t>
            </w:r>
            <w:r w:rsidRPr="0028267B">
              <w:rPr>
                <w:rFonts w:cs="Arial"/>
                <w:b/>
                <w:color w:val="auto"/>
                <w:szCs w:val="18"/>
                <w:shd w:val="clear" w:color="auto" w:fill="FFFFFF"/>
                <w:lang w:val="en-GB"/>
              </w:rPr>
              <w:t>Relatore e moderatore</w:t>
            </w:r>
            <w:r w:rsidRPr="0028267B">
              <w:rPr>
                <w:rFonts w:cs="Arial"/>
                <w:color w:val="auto"/>
                <w:szCs w:val="18"/>
                <w:shd w:val="clear" w:color="auto" w:fill="FFFFFF"/>
                <w:lang w:val="en-GB"/>
              </w:rPr>
              <w:t xml:space="preserve"> del </w:t>
            </w:r>
            <w:r w:rsidRPr="0028267B">
              <w:rPr>
                <w:rFonts w:eastAsia="Times New Roman" w:cs="Arial"/>
                <w:bCs/>
                <w:color w:val="auto"/>
                <w:spacing w:val="0"/>
                <w:kern w:val="0"/>
                <w:szCs w:val="18"/>
                <w:lang w:val="en-GB" w:eastAsia="en-US" w:bidi="ar-SA"/>
              </w:rPr>
              <w:t>15th</w:t>
            </w:r>
            <w:r w:rsidRPr="0028267B">
              <w:rPr>
                <w:rFonts w:eastAsia="Times New Roman" w:cs="Arial"/>
                <w:color w:val="auto"/>
                <w:spacing w:val="0"/>
                <w:kern w:val="0"/>
                <w:szCs w:val="18"/>
                <w:shd w:val="clear" w:color="auto" w:fill="FFFFFF"/>
                <w:lang w:val="en-GB" w:eastAsia="en-US" w:bidi="ar-SA"/>
              </w:rPr>
              <w:t> annual International Congress and Training Workshop of </w:t>
            </w:r>
            <w:r w:rsidRPr="0028267B">
              <w:rPr>
                <w:rFonts w:eastAsia="Times New Roman" w:cs="Arial"/>
                <w:bCs/>
                <w:color w:val="auto"/>
                <w:spacing w:val="0"/>
                <w:kern w:val="0"/>
                <w:szCs w:val="18"/>
                <w:lang w:val="en-GB" w:eastAsia="en-US" w:bidi="ar-SA"/>
              </w:rPr>
              <w:t>Egyptian Society of Laparoscopic</w:t>
            </w:r>
            <w:r w:rsidRPr="0028267B">
              <w:rPr>
                <w:rFonts w:eastAsia="Times New Roman" w:cs="Arial"/>
                <w:bCs/>
                <w:color w:val="auto"/>
                <w:spacing w:val="0"/>
                <w:kern w:val="0"/>
                <w:szCs w:val="18"/>
                <w:shd w:val="clear" w:color="auto" w:fill="FFFFFF"/>
                <w:lang w:val="en-GB" w:eastAsia="en-US" w:bidi="ar-SA"/>
              </w:rPr>
              <w:t xml:space="preserve"> Surgery (ESLS) presso Il Cairo con le presentazioni: </w:t>
            </w:r>
          </w:p>
          <w:p w:rsidR="004E574C" w:rsidRPr="0028267B" w:rsidRDefault="004E574C" w:rsidP="0028267B">
            <w:pPr>
              <w:pStyle w:val="ECVSectionDetails"/>
              <w:numPr>
                <w:ilvl w:val="0"/>
                <w:numId w:val="1"/>
              </w:numPr>
              <w:rPr>
                <w:rFonts w:cs="Arial"/>
                <w:color w:val="auto"/>
                <w:szCs w:val="18"/>
              </w:rPr>
            </w:pPr>
            <w:r w:rsidRPr="0028267B">
              <w:rPr>
                <w:rFonts w:eastAsia="Times New Roman" w:cs="Arial"/>
                <w:bCs/>
                <w:color w:val="auto"/>
                <w:spacing w:val="0"/>
                <w:kern w:val="0"/>
                <w:szCs w:val="18"/>
                <w:shd w:val="clear" w:color="auto" w:fill="FFFFFF"/>
                <w:lang w:val="en-GB" w:eastAsia="en-US" w:bidi="ar-SA"/>
              </w:rPr>
              <w:t xml:space="preserve"> “</w:t>
            </w:r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  <w:lang w:val="en-GB"/>
              </w:rPr>
              <w:t xml:space="preserve">Laparoscopic  right  hemicolectomy: intra or extra  anastomosis?” </w:t>
            </w:r>
            <w:r w:rsidRPr="0028267B">
              <w:rPr>
                <w:rFonts w:eastAsia="Times New Roman" w:cs="Arial"/>
                <w:bCs/>
                <w:iCs/>
                <w:color w:val="auto"/>
                <w:szCs w:val="18"/>
                <w:shd w:val="clear" w:color="auto" w:fill="FFFFFF"/>
              </w:rPr>
              <w:t>Autori: Fabbri Nicolò,  Giaccari Sara, Anania Gabriele</w:t>
            </w:r>
            <w:r w:rsidRPr="0028267B">
              <w:rPr>
                <w:rFonts w:cs="Arial"/>
                <w:b/>
                <w:color w:val="auto"/>
                <w:szCs w:val="18"/>
              </w:rPr>
              <w:t xml:space="preserve"> </w:t>
            </w:r>
          </w:p>
          <w:p w:rsidR="004E574C" w:rsidRPr="0028267B" w:rsidRDefault="004E574C" w:rsidP="0028267B">
            <w:pPr>
              <w:pStyle w:val="ECVSectionDetails"/>
              <w:ind w:left="1065"/>
              <w:rPr>
                <w:rFonts w:cs="Arial"/>
                <w:color w:val="auto"/>
                <w:szCs w:val="18"/>
              </w:rPr>
            </w:pPr>
          </w:p>
          <w:p w:rsidR="004E574C" w:rsidRPr="0028267B" w:rsidRDefault="004E574C" w:rsidP="0028267B">
            <w:pPr>
              <w:pStyle w:val="ECVSectionDetails"/>
              <w:numPr>
                <w:ilvl w:val="0"/>
                <w:numId w:val="1"/>
              </w:numPr>
              <w:rPr>
                <w:rFonts w:cs="Arial"/>
                <w:color w:val="auto"/>
                <w:szCs w:val="18"/>
              </w:rPr>
            </w:pPr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</w:rPr>
              <w:t xml:space="preserve">   “Laparoscopic reversal of Hartmann’s Procedure:</w:t>
            </w:r>
            <w:r w:rsidRPr="0028267B">
              <w:rPr>
                <w:rFonts w:eastAsia="MS PGothic" w:cs="Arial"/>
                <w:bCs/>
                <w:i/>
                <w:color w:val="auto"/>
                <w:szCs w:val="18"/>
                <w:lang w:eastAsia="it-IT"/>
              </w:rPr>
              <w:t xml:space="preserve"> </w:t>
            </w:r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</w:rPr>
              <w:t xml:space="preserve">Literature review and a single – centre  experience” </w:t>
            </w:r>
            <w:r w:rsidRPr="0028267B">
              <w:rPr>
                <w:rFonts w:eastAsia="Times New Roman" w:cs="Arial"/>
                <w:bCs/>
                <w:iCs/>
                <w:color w:val="auto"/>
                <w:szCs w:val="18"/>
                <w:shd w:val="clear" w:color="auto" w:fill="FFFFFF"/>
              </w:rPr>
              <w:t>Autori:</w:t>
            </w:r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</w:rPr>
              <w:t xml:space="preserve"> </w:t>
            </w:r>
            <w:r w:rsidRPr="0028267B">
              <w:rPr>
                <w:rFonts w:eastAsia="Times New Roman" w:cs="Arial"/>
                <w:bCs/>
                <w:iCs/>
                <w:color w:val="auto"/>
                <w:szCs w:val="18"/>
                <w:shd w:val="clear" w:color="auto" w:fill="FFFFFF"/>
              </w:rPr>
              <w:t>Giaccari Sara, Fabbri Nicolò, Anania Gabriele</w:t>
            </w:r>
          </w:p>
          <w:p w:rsidR="004E574C" w:rsidRPr="0028267B" w:rsidRDefault="004E574C" w:rsidP="0028267B">
            <w:pPr>
              <w:pStyle w:val="ECVSectionDetails"/>
              <w:ind w:left="720"/>
              <w:rPr>
                <w:rFonts w:cs="Arial"/>
                <w:b/>
                <w:bCs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705"/>
              <w:rPr>
                <w:rFonts w:cs="Arial"/>
                <w:color w:val="auto"/>
                <w:szCs w:val="18"/>
              </w:rPr>
            </w:pPr>
            <w:r w:rsidRPr="0028267B">
              <w:rPr>
                <w:rFonts w:eastAsia="Times New Roman" w:cs="Arial"/>
                <w:color w:val="auto"/>
                <w:kern w:val="0"/>
                <w:szCs w:val="18"/>
                <w:lang w:bidi="ar-SA"/>
              </w:rPr>
              <w:t>22,23,24/06/2017</w:t>
            </w:r>
            <w:r w:rsidRPr="0028267B">
              <w:rPr>
                <w:rFonts w:eastAsia="Times New Roman" w:cs="Arial"/>
                <w:b/>
                <w:color w:val="auto"/>
                <w:kern w:val="0"/>
                <w:szCs w:val="18"/>
                <w:lang w:bidi="ar-SA"/>
              </w:rPr>
              <w:t xml:space="preserve"> Relatore</w:t>
            </w:r>
            <w:r w:rsidRPr="0028267B">
              <w:rPr>
                <w:rFonts w:eastAsia="Times New Roman" w:cs="Arial"/>
                <w:color w:val="auto"/>
                <w:kern w:val="0"/>
                <w:szCs w:val="18"/>
                <w:lang w:bidi="ar-SA"/>
              </w:rPr>
              <w:t xml:space="preserve"> del Seminario Nazionale delle Scuole di Specializzazione e dei Dottorati di Ricerca in Chirurgia Generale e Specialistica presso Modena con le presentazioni: </w:t>
            </w:r>
          </w:p>
          <w:p w:rsidR="004E574C" w:rsidRPr="0028267B" w:rsidRDefault="004E574C" w:rsidP="0028267B">
            <w:pPr>
              <w:pStyle w:val="ECVSectionDetails"/>
              <w:numPr>
                <w:ilvl w:val="0"/>
                <w:numId w:val="1"/>
              </w:numPr>
              <w:rPr>
                <w:rFonts w:cs="Arial"/>
                <w:color w:val="auto"/>
                <w:szCs w:val="18"/>
              </w:rPr>
            </w:pPr>
            <w:r w:rsidRPr="0028267B">
              <w:rPr>
                <w:rFonts w:eastAsia="Times New Roman" w:cs="Arial"/>
                <w:color w:val="auto"/>
                <w:kern w:val="0"/>
                <w:szCs w:val="18"/>
                <w:lang w:bidi="ar-SA"/>
              </w:rPr>
              <w:t xml:space="preserve"> “</w:t>
            </w:r>
            <w:r w:rsidRPr="0028267B">
              <w:rPr>
                <w:rFonts w:eastAsia="Times New Roman" w:cs="Arial"/>
                <w:i/>
                <w:color w:val="auto"/>
                <w:kern w:val="0"/>
                <w:szCs w:val="18"/>
                <w:lang w:bidi="ar-SA"/>
              </w:rPr>
              <w:t>Trattamento del cancro del colon-retto: approccio multidisciplinare</w:t>
            </w:r>
            <w:r w:rsidRPr="0028267B">
              <w:rPr>
                <w:rFonts w:eastAsia="Times New Roman" w:cs="Arial"/>
                <w:color w:val="auto"/>
                <w:kern w:val="0"/>
                <w:szCs w:val="18"/>
                <w:lang w:bidi="ar-SA"/>
              </w:rPr>
              <w:t>” Autori:</w:t>
            </w:r>
            <w:r w:rsidRPr="0028267B">
              <w:rPr>
                <w:rFonts w:eastAsia="MS Mincho" w:cs="Arial"/>
                <w:color w:val="auto"/>
                <w:kern w:val="0"/>
                <w:szCs w:val="18"/>
                <w:lang w:eastAsia="ja-JP" w:bidi="he-IL"/>
              </w:rPr>
              <w:t xml:space="preserve"> </w:t>
            </w:r>
            <w:r w:rsidRPr="0028267B">
              <w:rPr>
                <w:rFonts w:eastAsia="Times New Roman" w:cs="Arial"/>
                <w:color w:val="auto"/>
                <w:kern w:val="0"/>
                <w:szCs w:val="18"/>
                <w:lang w:eastAsia="ja-JP" w:bidi="he-IL"/>
              </w:rPr>
              <w:t xml:space="preserve"> </w:t>
            </w:r>
            <w:r w:rsidRPr="0028267B">
              <w:rPr>
                <w:rFonts w:eastAsia="MS Mincho" w:cs="Arial"/>
                <w:color w:val="auto"/>
                <w:kern w:val="0"/>
                <w:szCs w:val="18"/>
                <w:lang w:eastAsia="ja-JP" w:bidi="he-IL"/>
              </w:rPr>
              <w:t xml:space="preserve">Giaccari Sara, Marino Serafino, Fabbri Nicolò, Resta Giuseppe, Cavallesco </w:t>
            </w:r>
          </w:p>
          <w:p w:rsidR="004E574C" w:rsidRPr="0028267B" w:rsidRDefault="004E574C" w:rsidP="0028267B">
            <w:pPr>
              <w:widowControl/>
              <w:autoSpaceDE w:val="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ja-JP" w:bidi="he-IL"/>
              </w:rPr>
              <w:t xml:space="preserve">                  </w:t>
            </w:r>
            <w:r w:rsidRPr="0028267B">
              <w:rPr>
                <w:rFonts w:ascii="Arial" w:eastAsia="MS Mincho" w:hAnsi="Arial" w:cs="Arial"/>
                <w:kern w:val="0"/>
                <w:sz w:val="18"/>
                <w:szCs w:val="18"/>
                <w:lang w:eastAsia="ja-JP" w:bidi="he-IL"/>
              </w:rPr>
              <w:t>Giorgio, Anania Gabriele</w:t>
            </w:r>
          </w:p>
          <w:p w:rsidR="004E574C" w:rsidRPr="0028267B" w:rsidRDefault="004E574C" w:rsidP="0028267B">
            <w:pPr>
              <w:pStyle w:val="Paragrafoelenco"/>
              <w:widowControl/>
              <w:numPr>
                <w:ilvl w:val="0"/>
                <w:numId w:val="1"/>
              </w:numPr>
              <w:autoSpaceDE w:val="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“</w:t>
            </w:r>
            <w:r w:rsidRPr="0028267B">
              <w:rPr>
                <w:rFonts w:ascii="Arial" w:hAnsi="Arial" w:cs="Arial"/>
                <w:i/>
                <w:kern w:val="0"/>
                <w:sz w:val="18"/>
                <w:szCs w:val="18"/>
                <w:lang w:bidi="ar-SA"/>
              </w:rPr>
              <w:t xml:space="preserve">Un raro caso di sequestro polmonare intralobare: approccio combinato </w:t>
            </w:r>
          </w:p>
          <w:p w:rsidR="004E574C" w:rsidRPr="0028267B" w:rsidRDefault="004E574C" w:rsidP="0028267B">
            <w:pPr>
              <w:widowControl/>
              <w:autoSpaceDE w:val="0"/>
              <w:ind w:left="679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eastAsia="Times New Roman" w:hAnsi="Arial" w:cs="Arial"/>
                <w:i/>
                <w:kern w:val="0"/>
                <w:sz w:val="18"/>
                <w:szCs w:val="18"/>
                <w:lang w:bidi="ar-SA"/>
              </w:rPr>
              <w:t xml:space="preserve">                </w:t>
            </w:r>
            <w:r w:rsidRPr="0028267B">
              <w:rPr>
                <w:rFonts w:ascii="Arial" w:hAnsi="Arial" w:cs="Arial"/>
                <w:i/>
                <w:kern w:val="0"/>
                <w:sz w:val="18"/>
                <w:szCs w:val="18"/>
                <w:lang w:bidi="ar-SA"/>
              </w:rPr>
              <w:t>endovascolare-toracoscopico</w:t>
            </w:r>
            <w:r w:rsidRPr="0028267B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” Autori: </w:t>
            </w:r>
            <w:r w:rsidRPr="0028267B">
              <w:rPr>
                <w:rFonts w:ascii="Arial" w:eastAsia="MS Mincho" w:hAnsi="Arial" w:cs="Arial"/>
                <w:kern w:val="0"/>
                <w:sz w:val="18"/>
                <w:szCs w:val="18"/>
                <w:lang w:eastAsia="ja-JP" w:bidi="he-IL"/>
              </w:rPr>
              <w:t>Fabbri Nicolo, Marino Serafino, Giaccari Sara, Tamburini Nicola, Quarantotto Francesco, Maniscalco Pio, Cavallesco Giorgio.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widowControl/>
              <w:autoSpaceDE w:val="0"/>
              <w:ind w:left="72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 xml:space="preserve">22\02\2017 </w:t>
            </w:r>
            <w:r w:rsidRPr="0028267B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>Relatore</w:t>
            </w:r>
            <w:r w:rsidRPr="0028267B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 per il Corso del Dipartimento Chirurgico Arcispedale S. Anna di Ferrara dal titolo </w:t>
            </w:r>
            <w:r w:rsidRPr="0028267B">
              <w:rPr>
                <w:rFonts w:ascii="Arial" w:hAnsi="Arial" w:cs="Arial"/>
                <w:i/>
                <w:iCs/>
                <w:kern w:val="0"/>
                <w:sz w:val="18"/>
                <w:szCs w:val="18"/>
                <w:lang w:bidi="ar-SA"/>
              </w:rPr>
              <w:t xml:space="preserve">“Il tumore del polmone: Focus sulle opacità ground-glass” </w:t>
            </w:r>
            <w:r w:rsidRPr="0028267B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con la presentazione dal titolo</w:t>
            </w:r>
            <w:r w:rsidRPr="0028267B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>:”</w:t>
            </w:r>
            <w:r w:rsidRPr="0028267B">
              <w:rPr>
                <w:rFonts w:ascii="Arial" w:hAnsi="Arial" w:cs="Arial"/>
                <w:i/>
                <w:kern w:val="0"/>
                <w:sz w:val="18"/>
                <w:szCs w:val="18"/>
                <w:lang w:bidi="ar-SA"/>
              </w:rPr>
              <w:t>Trattamento chirurgico: il ruolo delle resezioni polmonari limitate</w:t>
            </w:r>
            <w:r w:rsidRPr="0028267B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” Autori: Fabbri Nicolò, Tamburini Nicola</w:t>
            </w:r>
          </w:p>
          <w:p w:rsidR="004E574C" w:rsidRPr="0028267B" w:rsidRDefault="004E574C" w:rsidP="0028267B">
            <w:pPr>
              <w:pStyle w:val="ECVSectionDetails"/>
              <w:ind w:left="705" w:firstLine="708"/>
              <w:rPr>
                <w:rFonts w:eastAsia="Times New Roman" w:cs="Arial"/>
                <w:color w:val="auto"/>
                <w:kern w:val="0"/>
                <w:szCs w:val="18"/>
                <w:lang w:bidi="ar-SA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705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17\01\2015 </w:t>
            </w:r>
            <w:r w:rsidRPr="0028267B">
              <w:rPr>
                <w:rFonts w:cs="Arial"/>
                <w:b/>
                <w:color w:val="auto"/>
                <w:szCs w:val="18"/>
              </w:rPr>
              <w:t xml:space="preserve"> Relatore</w:t>
            </w:r>
            <w:r w:rsidRPr="0028267B">
              <w:rPr>
                <w:rFonts w:cs="Arial"/>
                <w:color w:val="auto"/>
                <w:szCs w:val="18"/>
              </w:rPr>
              <w:t xml:space="preserve"> per il Corso di Laurea in Medicina e Chirurgia dell’Università degli Studi di Ferrara diretto dal Prof. S. Capitani con presentazione dal titolo: </w:t>
            </w:r>
            <w:r w:rsidRPr="0028267B">
              <w:rPr>
                <w:rFonts w:cs="Arial"/>
                <w:i/>
                <w:iCs/>
                <w:color w:val="auto"/>
                <w:szCs w:val="18"/>
              </w:rPr>
              <w:t>“Imaging radiologico del torace e dell’addome”</w:t>
            </w:r>
          </w:p>
          <w:p w:rsidR="004E574C" w:rsidRPr="0028267B" w:rsidRDefault="004E574C" w:rsidP="0028267B">
            <w:pPr>
              <w:pStyle w:val="ECVSectionDetails"/>
              <w:ind w:left="705"/>
              <w:rPr>
                <w:rFonts w:eastAsia="Times New Roman" w:cs="Arial"/>
                <w:color w:val="auto"/>
                <w:kern w:val="0"/>
                <w:szCs w:val="18"/>
                <w:lang w:bidi="ar-SA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  <w:shd w:val="clear" w:color="auto" w:fill="8DB3E2"/>
          </w:tcPr>
          <w:p w:rsidR="004E574C" w:rsidRPr="0028267B" w:rsidRDefault="004E574C" w:rsidP="0028267B">
            <w:pPr>
              <w:pStyle w:val="ECVSectionDetails"/>
              <w:ind w:left="705"/>
              <w:rPr>
                <w:rFonts w:cs="Arial"/>
                <w:color w:val="auto"/>
                <w:szCs w:val="18"/>
              </w:rPr>
            </w:pPr>
            <w:r w:rsidRPr="0028267B">
              <w:rPr>
                <w:rFonts w:eastAsia="Times New Roman" w:cs="Arial"/>
                <w:b/>
                <w:color w:val="auto"/>
                <w:kern w:val="0"/>
                <w:szCs w:val="18"/>
                <w:lang w:eastAsia="it-IT" w:bidi="ar-SA"/>
              </w:rPr>
              <w:t>IN QUALITÀ DI  ALLIEVO\AUDITORE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  <w:shd w:val="clear" w:color="auto" w:fill="FFFFFF"/>
          </w:tcPr>
          <w:p w:rsidR="004E574C" w:rsidRPr="0028267B" w:rsidRDefault="004E574C" w:rsidP="0028267B">
            <w:pPr>
              <w:pStyle w:val="ECVSectionDetails"/>
              <w:ind w:left="705"/>
              <w:rPr>
                <w:rFonts w:eastAsia="Times New Roman" w:cs="Arial"/>
                <w:b/>
                <w:color w:val="auto"/>
                <w:kern w:val="0"/>
                <w:szCs w:val="18"/>
                <w:lang w:eastAsia="it-IT" w:bidi="ar-SA"/>
              </w:rPr>
            </w:pPr>
            <w:r w:rsidRPr="0028267B">
              <w:rPr>
                <w:rFonts w:eastAsia="Times New Roman" w:cs="Arial"/>
                <w:color w:val="auto"/>
                <w:kern w:val="0"/>
                <w:szCs w:val="18"/>
                <w:lang w:eastAsia="it-IT" w:bidi="ar-SA"/>
              </w:rPr>
              <w:t>20\06\2019  Corso “Databreast per Data Manager” Milano Ospedale San Giuseppe Gruppo Multimedica della durata di 7 ore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ind w:left="743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4E574C" w:rsidRPr="0028267B" w:rsidRDefault="004E574C" w:rsidP="0028267B">
            <w:pPr>
              <w:ind w:left="743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  <w:r w:rsidRPr="0028267B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28\03\2018 Corso di formazione “come scrivere un protocollo di ricerca clinica di successo” provider accreditato IRCCRO della durata di 8 ore presso Centro di riferimento Oncologico, Istituto Nazionale Tumori di Aviano (DURATA 8 ORE) corrispondente a crediti formativi ECM 10,4</w:t>
            </w:r>
          </w:p>
          <w:p w:rsidR="004E574C" w:rsidRPr="0019682E" w:rsidRDefault="004E574C" w:rsidP="0028267B">
            <w:pPr>
              <w:widowControl/>
              <w:autoSpaceDE w:val="0"/>
              <w:ind w:left="720"/>
              <w:textAlignment w:val="auto"/>
              <w:rPr>
                <w:rFonts w:ascii="Arial" w:eastAsia="MS Mincho" w:hAnsi="Arial" w:cs="Arial"/>
                <w:sz w:val="18"/>
                <w:szCs w:val="18"/>
                <w:lang w:eastAsia="ja-JP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i/>
                <w:iCs/>
                <w:color w:val="auto"/>
                <w:szCs w:val="18"/>
              </w:rPr>
              <w:t xml:space="preserve">15\01\2019 </w:t>
            </w:r>
            <w:r w:rsidRPr="0028267B">
              <w:rPr>
                <w:rFonts w:cs="Arial"/>
                <w:color w:val="auto"/>
                <w:szCs w:val="18"/>
              </w:rPr>
              <w:t xml:space="preserve">superamento di </w:t>
            </w:r>
            <w:r w:rsidRPr="0028267B">
              <w:rPr>
                <w:rFonts w:cs="Arial"/>
                <w:b/>
                <w:bCs/>
                <w:color w:val="auto"/>
                <w:szCs w:val="18"/>
                <w:u w:val="single"/>
              </w:rPr>
              <w:t xml:space="preserve">Corso di formazione a distanza </w:t>
            </w:r>
            <w:r w:rsidRPr="0028267B">
              <w:rPr>
                <w:rFonts w:cs="Arial"/>
                <w:color w:val="auto"/>
                <w:szCs w:val="18"/>
              </w:rPr>
              <w:t xml:space="preserve">  indetto dal provider accreditato  Agenas SIUMB (Società Italiana di Ultrasonografia in Medicina e Biologia) n. 602: “ Ecografia nella diagnostica in urgenza delle patologie intestinali acute” corrispondente a Crediti formativi ECM n. 8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ind w:left="679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 xml:space="preserve">18/04/2018 superamento di </w:t>
            </w:r>
            <w:r w:rsidRPr="0028267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Corso di formazione a distanza </w:t>
            </w:r>
            <w:r w:rsidRPr="0028267B">
              <w:rPr>
                <w:rFonts w:ascii="Arial" w:hAnsi="Arial" w:cs="Arial"/>
                <w:sz w:val="18"/>
                <w:szCs w:val="18"/>
              </w:rPr>
              <w:t xml:space="preserve">  indetto dal provider accreditato  Agenas SIUMB (Società Italiana di Ultrasonografia in Medicina e Biologia) n. 602: “</w:t>
            </w:r>
            <w:r w:rsidRPr="0028267B">
              <w:rPr>
                <w:rFonts w:ascii="Arial" w:hAnsi="Arial" w:cs="Arial"/>
                <w:i/>
                <w:sz w:val="18"/>
                <w:szCs w:val="18"/>
              </w:rPr>
              <w:t>corso teorico avanzato di ecografia gastroenterologica</w:t>
            </w:r>
            <w:r w:rsidRPr="0028267B">
              <w:rPr>
                <w:rFonts w:ascii="Arial" w:hAnsi="Arial" w:cs="Arial"/>
                <w:sz w:val="18"/>
                <w:szCs w:val="18"/>
              </w:rPr>
              <w:t>” corrispondente a Crediti formativi ECM n. 6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08\03\2018  superamento di </w:t>
            </w:r>
            <w:r w:rsidRPr="0028267B">
              <w:rPr>
                <w:rFonts w:cs="Arial"/>
                <w:b/>
                <w:bCs/>
                <w:color w:val="auto"/>
                <w:szCs w:val="18"/>
                <w:u w:val="single"/>
              </w:rPr>
              <w:t xml:space="preserve">Corso di formazione a distanza </w:t>
            </w:r>
            <w:r w:rsidRPr="0028267B">
              <w:rPr>
                <w:rFonts w:cs="Arial"/>
                <w:color w:val="auto"/>
                <w:szCs w:val="18"/>
              </w:rPr>
              <w:t xml:space="preserve"> indetto dal provider accreditato  Agenas SIUMB (Società Italiana di Ultrasonografia in Medicina e Biologia) n. 602: “</w:t>
            </w:r>
            <w:r w:rsidRPr="0028267B">
              <w:rPr>
                <w:rFonts w:cs="Arial"/>
                <w:i/>
                <w:color w:val="auto"/>
                <w:szCs w:val="18"/>
              </w:rPr>
              <w:t>Procedure Interventistiche Ecoguidate: addome</w:t>
            </w:r>
            <w:r w:rsidRPr="0028267B">
              <w:rPr>
                <w:rFonts w:cs="Arial"/>
                <w:color w:val="auto"/>
                <w:szCs w:val="18"/>
              </w:rPr>
              <w:t>” corrispondente a Crediti formativi ECM n.12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04\03\2018 superamento di </w:t>
            </w:r>
            <w:r w:rsidRPr="0028267B">
              <w:rPr>
                <w:rFonts w:cs="Arial"/>
                <w:b/>
                <w:bCs/>
                <w:color w:val="auto"/>
                <w:szCs w:val="18"/>
                <w:u w:val="single"/>
              </w:rPr>
              <w:t xml:space="preserve">Corso di formazione a distanza </w:t>
            </w:r>
            <w:r w:rsidRPr="0028267B">
              <w:rPr>
                <w:rFonts w:cs="Arial"/>
                <w:color w:val="auto"/>
                <w:szCs w:val="18"/>
              </w:rPr>
              <w:t xml:space="preserve"> indetto dal provider accreditato  Agenas SIUMB (Società Italiana di Ultrasonografia in Medicina e Biologia) n. 602: “</w:t>
            </w:r>
            <w:r w:rsidRPr="0028267B">
              <w:rPr>
                <w:rFonts w:cs="Arial"/>
                <w:i/>
                <w:color w:val="auto"/>
                <w:szCs w:val="18"/>
              </w:rPr>
              <w:t>Procedure Interventistiche Ecoguidate: collo e torace</w:t>
            </w:r>
            <w:r w:rsidRPr="0028267B">
              <w:rPr>
                <w:rFonts w:cs="Arial"/>
                <w:color w:val="auto"/>
                <w:szCs w:val="18"/>
              </w:rPr>
              <w:t>” corrispondente a Crediti formativi ECM n. 6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01\01\2018 superamento di </w:t>
            </w:r>
            <w:r w:rsidRPr="0028267B">
              <w:rPr>
                <w:rFonts w:cs="Arial"/>
                <w:b/>
                <w:bCs/>
                <w:color w:val="auto"/>
                <w:szCs w:val="18"/>
                <w:u w:val="single"/>
              </w:rPr>
              <w:t xml:space="preserve">Corso di formazione a distanza </w:t>
            </w:r>
            <w:r w:rsidRPr="0028267B">
              <w:rPr>
                <w:rFonts w:cs="Arial"/>
                <w:color w:val="auto"/>
                <w:szCs w:val="18"/>
              </w:rPr>
              <w:t xml:space="preserve"> indetto dal provider accreditato  Agenas SIUMB (Società Italiana di Ultrasonografia in Medicina e Biologia) n. 602: “</w:t>
            </w:r>
            <w:r w:rsidRPr="0028267B">
              <w:rPr>
                <w:rFonts w:cs="Arial"/>
                <w:i/>
                <w:color w:val="auto"/>
                <w:szCs w:val="18"/>
              </w:rPr>
              <w:t>Procedure Interventistiche Ecoguidate: Parte generale</w:t>
            </w:r>
            <w:r w:rsidRPr="0028267B">
              <w:rPr>
                <w:rFonts w:cs="Arial"/>
                <w:color w:val="auto"/>
                <w:szCs w:val="18"/>
              </w:rPr>
              <w:t>” corrispondente a Crediti formativi ECM n.10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09\12\2017 superamento di </w:t>
            </w:r>
            <w:r w:rsidRPr="0028267B">
              <w:rPr>
                <w:rFonts w:cs="Arial"/>
                <w:b/>
                <w:bCs/>
                <w:color w:val="auto"/>
                <w:szCs w:val="18"/>
                <w:u w:val="single"/>
              </w:rPr>
              <w:t xml:space="preserve">Corso di formazione a distanza </w:t>
            </w:r>
            <w:r w:rsidRPr="0028267B">
              <w:rPr>
                <w:rFonts w:cs="Arial"/>
                <w:color w:val="auto"/>
                <w:szCs w:val="18"/>
              </w:rPr>
              <w:t xml:space="preserve"> indetto dal provider accreditato  Agenas SIUMB (Società Italiana di Ultrasonografia in Medicina e Biologia) n. 602: SIUMB (Società Italiana di Ultrasonografia in Medicina e Biologia): “</w:t>
            </w:r>
            <w:r w:rsidRPr="0028267B">
              <w:rPr>
                <w:rFonts w:cs="Arial"/>
                <w:i/>
                <w:color w:val="auto"/>
                <w:szCs w:val="18"/>
              </w:rPr>
              <w:t>Ecografia Muscolo scheletrica</w:t>
            </w:r>
            <w:r w:rsidRPr="0028267B">
              <w:rPr>
                <w:rFonts w:cs="Arial"/>
                <w:color w:val="auto"/>
                <w:szCs w:val="18"/>
              </w:rPr>
              <w:t>” corrispondente a Crediti formativi ECM n. 6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28\09\2018 Partecipazione al corso di aggiornamento </w:t>
            </w:r>
            <w:r w:rsidRPr="0028267B">
              <w:rPr>
                <w:rFonts w:cs="Arial"/>
                <w:i/>
                <w:iCs/>
                <w:color w:val="auto"/>
                <w:szCs w:val="18"/>
              </w:rPr>
              <w:t xml:space="preserve">“Trauma Ferrara </w:t>
            </w:r>
            <w:smartTag w:uri="urn:schemas-microsoft-com:office:smarttags" w:element="metricconverter">
              <w:smartTagPr>
                <w:attr w:name="ProductID" w:val="2018”"/>
              </w:smartTagPr>
              <w:r w:rsidRPr="0028267B">
                <w:rPr>
                  <w:rFonts w:cs="Arial"/>
                  <w:i/>
                  <w:iCs/>
                  <w:color w:val="auto"/>
                  <w:szCs w:val="18"/>
                </w:rPr>
                <w:t>2018”</w:t>
              </w:r>
            </w:smartTag>
            <w:r w:rsidRPr="0028267B">
              <w:rPr>
                <w:rFonts w:cs="Arial"/>
                <w:color w:val="auto"/>
                <w:szCs w:val="18"/>
              </w:rPr>
              <w:t xml:space="preserve"> Università degli studi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ind w:left="601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01\02\2018 partecipazione al corso “il dolore della mente sotto l’effetto di sostanze. Psicopatologia, disabilità residua e prospettive di recovery delle psicosi correlate all’uso di sostanze” Università degli studi di Ferrara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4,5,6\06\2018 Partecipazione al Corso di “</w:t>
            </w:r>
            <w:r w:rsidRPr="0028267B">
              <w:rPr>
                <w:rFonts w:cs="Arial"/>
                <w:i/>
                <w:color w:val="auto"/>
                <w:szCs w:val="18"/>
              </w:rPr>
              <w:t>Chirurgia Oncoplastica mammaria, Live Surgery</w:t>
            </w:r>
            <w:r w:rsidRPr="0028267B">
              <w:rPr>
                <w:rFonts w:cs="Arial"/>
                <w:color w:val="auto"/>
                <w:szCs w:val="18"/>
              </w:rPr>
              <w:t xml:space="preserve">” IRCCS Aviano (PN)  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31\03-01\04\</w:t>
            </w:r>
            <w:r w:rsidRPr="0028267B">
              <w:rPr>
                <w:rFonts w:eastAsia="Times New Roman" w:cs="Arial"/>
                <w:color w:val="auto"/>
                <w:kern w:val="0"/>
                <w:szCs w:val="18"/>
                <w:lang w:bidi="ar-SA"/>
              </w:rPr>
              <w:t xml:space="preserve"> </w:t>
            </w:r>
            <w:r w:rsidRPr="0028267B">
              <w:rPr>
                <w:rFonts w:cs="Arial"/>
                <w:color w:val="auto"/>
                <w:szCs w:val="18"/>
              </w:rPr>
              <w:t xml:space="preserve">2017 </w:t>
            </w:r>
            <w:r w:rsidRPr="0028267B">
              <w:rPr>
                <w:rFonts w:eastAsia="Times New Roman" w:cs="Arial"/>
                <w:color w:val="auto"/>
                <w:kern w:val="0"/>
                <w:szCs w:val="18"/>
                <w:lang w:bidi="ar-SA"/>
              </w:rPr>
              <w:t>Partecipazione al</w:t>
            </w:r>
            <w:r w:rsidRPr="0028267B">
              <w:rPr>
                <w:rFonts w:eastAsia="Times New Roman" w:cs="Arial"/>
                <w:b/>
                <w:color w:val="auto"/>
                <w:kern w:val="0"/>
                <w:szCs w:val="18"/>
                <w:lang w:bidi="ar-SA"/>
              </w:rPr>
              <w:t xml:space="preserve"> </w:t>
            </w:r>
            <w:r w:rsidRPr="0028267B">
              <w:rPr>
                <w:rFonts w:eastAsia="Times New Roman" w:cs="Arial"/>
                <w:color w:val="auto"/>
                <w:kern w:val="0"/>
                <w:szCs w:val="18"/>
                <w:lang w:bidi="ar-SA"/>
              </w:rPr>
              <w:t>Corso di chirurgia laparoscopica avanzata oncologica su cadavere</w:t>
            </w:r>
            <w:r w:rsidRPr="0028267B">
              <w:rPr>
                <w:rFonts w:eastAsia="Times New Roman" w:cs="Arial"/>
                <w:b/>
                <w:color w:val="auto"/>
                <w:kern w:val="0"/>
                <w:szCs w:val="18"/>
                <w:lang w:bidi="ar-SA"/>
              </w:rPr>
              <w:t xml:space="preserve"> </w:t>
            </w:r>
            <w:r w:rsidRPr="0028267B">
              <w:rPr>
                <w:rFonts w:eastAsia="Times New Roman" w:cs="Arial"/>
                <w:color w:val="auto"/>
                <w:kern w:val="0"/>
                <w:szCs w:val="18"/>
                <w:lang w:bidi="ar-SA"/>
              </w:rPr>
              <w:t>organizzato dal Prof. C. Huscher presso Università degli Studi di Padova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03/10/2018 “</w:t>
            </w:r>
            <w:r w:rsidRPr="0028267B">
              <w:rPr>
                <w:rFonts w:cs="Arial"/>
                <w:i/>
                <w:color w:val="auto"/>
                <w:szCs w:val="18"/>
              </w:rPr>
              <w:t xml:space="preserve">Corso di urgenze  emergenze medico-chirurgiche: processi decisionali, percorsi assistenziali”. Unità operative di Anestesia e Rianimazione universitaria-Medicina d’Urgenza- Pronto Soccorso </w:t>
            </w:r>
            <w:r w:rsidRPr="0028267B">
              <w:rPr>
                <w:rFonts w:cs="Arial"/>
                <w:color w:val="auto"/>
                <w:szCs w:val="18"/>
              </w:rPr>
              <w:t>Prof. Carlo Alberto Volta, Università di Ferrara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06/12/2017  “</w:t>
            </w:r>
            <w:r w:rsidRPr="0028267B">
              <w:rPr>
                <w:rFonts w:cs="Arial"/>
                <w:i/>
                <w:color w:val="auto"/>
                <w:szCs w:val="18"/>
              </w:rPr>
              <w:t xml:space="preserve">Corso di urgenze  emergenze medico-chirurgiche: processi decisionali, percorsi assistenziali”. Unità operative di Anestesia e Rianimazione universitaria-Medicina d’Urgenza- Pronto Soccorso </w:t>
            </w:r>
            <w:r w:rsidRPr="0028267B">
              <w:rPr>
                <w:rFonts w:cs="Arial"/>
                <w:color w:val="auto"/>
                <w:szCs w:val="18"/>
              </w:rPr>
              <w:t>Prof. Carlo Alberto Volta, Università di Ferrara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02/03/2017 “</w:t>
            </w:r>
            <w:r w:rsidRPr="0028267B">
              <w:rPr>
                <w:rFonts w:cs="Arial"/>
                <w:i/>
                <w:color w:val="auto"/>
                <w:szCs w:val="18"/>
              </w:rPr>
              <w:t xml:space="preserve">Corso di urgenze  emergenze medico-chirurgiche: processi decisionali, percorsi assistenziali”. Unità operative di Anestesia e Rianimazione universitaria-Medicina d’Urgenza- Pronto Soccorso </w:t>
            </w:r>
            <w:r w:rsidRPr="0028267B">
              <w:rPr>
                <w:rFonts w:cs="Arial"/>
                <w:color w:val="auto"/>
                <w:szCs w:val="18"/>
              </w:rPr>
              <w:t>Prof. Carlo Alberto Volta, Università di Ferrara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18\03\2017 Partecipazione al corso di aggiornamento della società medico chirurgica di Ferrara “</w:t>
            </w:r>
            <w:r w:rsidRPr="0028267B">
              <w:rPr>
                <w:rFonts w:cs="Arial"/>
                <w:i/>
                <w:color w:val="auto"/>
                <w:szCs w:val="18"/>
              </w:rPr>
              <w:t>infettivologia: una disciplina in evoluzione</w:t>
            </w:r>
            <w:r w:rsidRPr="0028267B">
              <w:rPr>
                <w:rFonts w:cs="Arial"/>
                <w:color w:val="auto"/>
                <w:szCs w:val="18"/>
              </w:rPr>
              <w:t>”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ind w:left="601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16\02\2017 “</w:t>
            </w:r>
            <w:r w:rsidRPr="0028267B">
              <w:rPr>
                <w:rFonts w:ascii="Arial" w:hAnsi="Arial" w:cs="Arial"/>
                <w:i/>
                <w:sz w:val="18"/>
                <w:szCs w:val="18"/>
              </w:rPr>
              <w:t>Corso teorico-pratico sulla prima gestione delle emergenze intraospedaliere</w:t>
            </w:r>
            <w:r w:rsidRPr="0028267B">
              <w:rPr>
                <w:rFonts w:ascii="Arial" w:hAnsi="Arial" w:cs="Arial"/>
                <w:sz w:val="18"/>
                <w:szCs w:val="18"/>
              </w:rPr>
              <w:t>” Prof. Carlo Alberto Volta, Università di Ferrara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17\12\2016 corso “</w:t>
            </w:r>
            <w:r w:rsidRPr="0028267B">
              <w:rPr>
                <w:rFonts w:cs="Arial"/>
                <w:i/>
                <w:color w:val="auto"/>
                <w:szCs w:val="18"/>
              </w:rPr>
              <w:t>percorsi di appropriatezza diagnostica e terapeutica nel paziente con ipertrofia prostatica benigna</w:t>
            </w:r>
            <w:r w:rsidRPr="0028267B">
              <w:rPr>
                <w:rFonts w:cs="Arial"/>
                <w:color w:val="auto"/>
                <w:szCs w:val="18"/>
              </w:rPr>
              <w:t>”, Università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13\12\2016 corso “</w:t>
            </w:r>
            <w:r w:rsidRPr="0028267B">
              <w:rPr>
                <w:rFonts w:cs="Arial"/>
                <w:i/>
                <w:color w:val="auto"/>
                <w:szCs w:val="18"/>
              </w:rPr>
              <w:t>Valutazione anestesiologica preoperatoria in Chirurgia Toracica</w:t>
            </w:r>
            <w:r w:rsidRPr="0028267B">
              <w:rPr>
                <w:rFonts w:cs="Arial"/>
                <w:color w:val="auto"/>
                <w:szCs w:val="18"/>
              </w:rPr>
              <w:t xml:space="preserve">”, Università di </w:t>
            </w:r>
            <w:r w:rsidRPr="0028267B">
              <w:rPr>
                <w:rFonts w:cs="Arial"/>
                <w:color w:val="auto"/>
                <w:szCs w:val="18"/>
              </w:rPr>
              <w:lastRenderedPageBreak/>
              <w:t>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29\11\2016 incontro “</w:t>
            </w:r>
            <w:r w:rsidRPr="0028267B">
              <w:rPr>
                <w:rFonts w:cs="Arial"/>
                <w:i/>
                <w:color w:val="auto"/>
                <w:szCs w:val="18"/>
              </w:rPr>
              <w:t>Meet the expert nel trattamento del carcinoma polmonare</w:t>
            </w:r>
            <w:r w:rsidRPr="0028267B">
              <w:rPr>
                <w:rFonts w:cs="Arial"/>
                <w:color w:val="auto"/>
                <w:szCs w:val="18"/>
              </w:rPr>
              <w:t>” Dott. Antonio Frassoldati, Università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19\11\2016 incontro della società medico chirurgica di Ferrara “</w:t>
            </w:r>
            <w:r w:rsidRPr="0028267B">
              <w:rPr>
                <w:rFonts w:cs="Arial"/>
                <w:i/>
                <w:color w:val="auto"/>
                <w:szCs w:val="18"/>
              </w:rPr>
              <w:t>management delle disfunzioni del pavimento pelvico</w:t>
            </w:r>
            <w:r w:rsidRPr="0028267B">
              <w:rPr>
                <w:rFonts w:cs="Arial"/>
                <w:color w:val="auto"/>
                <w:szCs w:val="18"/>
              </w:rPr>
              <w:t>”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19682E">
              <w:rPr>
                <w:rFonts w:cs="Arial"/>
                <w:color w:val="auto"/>
                <w:szCs w:val="18"/>
              </w:rPr>
              <w:t>13-14\10\2016 Meeting “</w:t>
            </w:r>
            <w:r w:rsidRPr="0019682E">
              <w:rPr>
                <w:rFonts w:cs="Arial"/>
                <w:i/>
                <w:color w:val="auto"/>
                <w:szCs w:val="18"/>
              </w:rPr>
              <w:t>VATS Lobectomy Live Surgery</w:t>
            </w:r>
            <w:r w:rsidRPr="0019682E">
              <w:rPr>
                <w:rFonts w:cs="Arial"/>
                <w:color w:val="auto"/>
                <w:szCs w:val="18"/>
              </w:rPr>
              <w:t xml:space="preserve">” Prof Giorgio N. Cavallesco, Università </w:t>
            </w:r>
            <w:r w:rsidRPr="0028267B">
              <w:rPr>
                <w:rFonts w:cs="Arial"/>
                <w:color w:val="auto"/>
                <w:szCs w:val="18"/>
              </w:rPr>
              <w:t>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21\09\2016 Corso del dipartimento Chirurgico di Ferrara “</w:t>
            </w:r>
            <w:r w:rsidRPr="0028267B">
              <w:rPr>
                <w:rFonts w:cs="Arial"/>
                <w:i/>
                <w:color w:val="auto"/>
                <w:szCs w:val="18"/>
              </w:rPr>
              <w:t>l’app Ve.thro per prevenire trombosi e embolia</w:t>
            </w:r>
            <w:r w:rsidRPr="0028267B">
              <w:rPr>
                <w:rFonts w:cs="Arial"/>
                <w:color w:val="auto"/>
                <w:szCs w:val="18"/>
              </w:rPr>
              <w:t>” Prof. Paolo Zamboni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17\09\2016 Corso “</w:t>
            </w:r>
            <w:r w:rsidRPr="0028267B">
              <w:rPr>
                <w:rFonts w:cs="Arial"/>
                <w:i/>
                <w:color w:val="auto"/>
                <w:szCs w:val="18"/>
              </w:rPr>
              <w:t>Microbioma intestinale: l’organo nascosto, fisiopatologie e genere</w:t>
            </w:r>
            <w:r w:rsidRPr="0028267B">
              <w:rPr>
                <w:rFonts w:cs="Arial"/>
                <w:color w:val="auto"/>
                <w:szCs w:val="18"/>
              </w:rPr>
              <w:t>”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9-11\06\2016 Seminario nazionale delle Scuole di Specializzazione e dei Dottorati di ricerca in Chirurgia Generale e Specialistica (European Society of Surgery), Napoli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24-25\09\2015 Congresso nazionale SICE (Società Italiana di Chirurgia Endoscopica e Nuove Tecnologie) 2015: “</w:t>
            </w:r>
            <w:r w:rsidRPr="0028267B">
              <w:rPr>
                <w:rFonts w:cs="Arial"/>
                <w:i/>
                <w:color w:val="auto"/>
                <w:szCs w:val="18"/>
              </w:rPr>
              <w:t>evidenza e linguaggio in chirurgia laparoscopica</w:t>
            </w:r>
            <w:r w:rsidRPr="0028267B">
              <w:rPr>
                <w:rFonts w:cs="Arial"/>
                <w:color w:val="auto"/>
                <w:szCs w:val="18"/>
              </w:rPr>
              <w:t>”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15\11\2013 ”</w:t>
            </w:r>
            <w:r w:rsidRPr="0028267B">
              <w:rPr>
                <w:rFonts w:cs="Arial"/>
                <w:i/>
                <w:color w:val="auto"/>
                <w:szCs w:val="18"/>
              </w:rPr>
              <w:t>Workshop per medici in formazione specialistica, colecistectomia laparoscopica</w:t>
            </w:r>
            <w:r w:rsidRPr="0028267B">
              <w:rPr>
                <w:rFonts w:cs="Arial"/>
                <w:color w:val="auto"/>
                <w:szCs w:val="18"/>
              </w:rPr>
              <w:t>” Prof. Alberto Liboni, Università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28\09\2013 incontro “</w:t>
            </w:r>
            <w:r w:rsidRPr="0028267B">
              <w:rPr>
                <w:rFonts w:cs="Arial"/>
                <w:i/>
                <w:color w:val="auto"/>
                <w:szCs w:val="18"/>
              </w:rPr>
              <w:t>Festival dell’apparato digerente</w:t>
            </w:r>
            <w:r w:rsidRPr="0028267B">
              <w:rPr>
                <w:rFonts w:cs="Arial"/>
                <w:color w:val="auto"/>
                <w:szCs w:val="18"/>
              </w:rPr>
              <w:t>” Prof Alberto Liboni, Dott. Massimo Gallerani, Università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28\03\2013 “</w:t>
            </w:r>
            <w:r w:rsidRPr="0028267B">
              <w:rPr>
                <w:rFonts w:cs="Arial"/>
                <w:i/>
                <w:color w:val="auto"/>
                <w:szCs w:val="18"/>
              </w:rPr>
              <w:t>nuovi orientamenti nel trattamento dei tumori del retto: vediamoci chiaro!</w:t>
            </w:r>
            <w:r w:rsidRPr="0028267B">
              <w:rPr>
                <w:rFonts w:cs="Arial"/>
                <w:color w:val="auto"/>
                <w:szCs w:val="18"/>
              </w:rPr>
              <w:t>” Università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23\02\2013 incontro della società medico chirurgica di Ferrara “</w:t>
            </w:r>
            <w:r w:rsidRPr="0028267B">
              <w:rPr>
                <w:rFonts w:cs="Arial"/>
                <w:i/>
                <w:color w:val="auto"/>
                <w:szCs w:val="18"/>
              </w:rPr>
              <w:t>vedere l’invisibile: dalla medicina esoterica alle nanomedicine</w:t>
            </w:r>
            <w:r w:rsidRPr="0028267B">
              <w:rPr>
                <w:rFonts w:cs="Arial"/>
                <w:color w:val="auto"/>
                <w:szCs w:val="18"/>
              </w:rPr>
              <w:t>”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27\11\2012 Corso del Dipartimento Chirurgico “</w:t>
            </w:r>
            <w:r w:rsidRPr="0028267B">
              <w:rPr>
                <w:rFonts w:cs="Arial"/>
                <w:i/>
                <w:color w:val="auto"/>
                <w:szCs w:val="18"/>
              </w:rPr>
              <w:t>oltre la sala operatoria. La gestione del paziente dopo l’intervento chirurgico</w:t>
            </w:r>
            <w:r w:rsidRPr="0028267B">
              <w:rPr>
                <w:rFonts w:cs="Arial"/>
                <w:color w:val="auto"/>
                <w:szCs w:val="18"/>
              </w:rPr>
              <w:t>” Dott. Francesco Mascoli, Università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17\11\2012 incontro della società medico chirurgica di Ferrara “</w:t>
            </w:r>
            <w:r w:rsidRPr="0028267B">
              <w:rPr>
                <w:rFonts w:cs="Arial"/>
                <w:i/>
                <w:color w:val="auto"/>
                <w:szCs w:val="18"/>
              </w:rPr>
              <w:t>La colonscopia di screening: dalle linee guida europee al protocollo della regione Emilia Romagna</w:t>
            </w:r>
            <w:r w:rsidRPr="0028267B">
              <w:rPr>
                <w:rFonts w:cs="Arial"/>
                <w:color w:val="auto"/>
                <w:szCs w:val="18"/>
              </w:rPr>
              <w:t>”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09\11\2012”</w:t>
            </w:r>
            <w:r w:rsidRPr="0028267B">
              <w:rPr>
                <w:rFonts w:cs="Arial"/>
                <w:i/>
                <w:color w:val="auto"/>
                <w:szCs w:val="18"/>
              </w:rPr>
              <w:t>Workshop per medici in formazione specialistica, riparazione laparoscopica dei laparoceli</w:t>
            </w:r>
            <w:r w:rsidRPr="0028267B">
              <w:rPr>
                <w:rFonts w:cs="Arial"/>
                <w:color w:val="auto"/>
                <w:szCs w:val="18"/>
              </w:rPr>
              <w:t>” Prof. Alberto Liboni, Università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12\04-18-04-09\05\2012 “</w:t>
            </w:r>
            <w:r w:rsidRPr="0028267B">
              <w:rPr>
                <w:rFonts w:cs="Arial"/>
                <w:i/>
                <w:color w:val="auto"/>
                <w:szCs w:val="18"/>
              </w:rPr>
              <w:t>Corso di lettura di articoli scientifici</w:t>
            </w:r>
            <w:r w:rsidRPr="0028267B">
              <w:rPr>
                <w:rFonts w:cs="Arial"/>
                <w:color w:val="auto"/>
                <w:szCs w:val="18"/>
              </w:rPr>
              <w:t>” Prof. Michele Simonato Università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19\01\2012 Seminario “</w:t>
            </w:r>
            <w:r w:rsidRPr="0028267B">
              <w:rPr>
                <w:rFonts w:cs="Arial"/>
                <w:i/>
                <w:color w:val="auto"/>
                <w:szCs w:val="18"/>
              </w:rPr>
              <w:t>Nomos e Physis errori in chirurgia tra tutela legale dell’operatore e diritti del paziente</w:t>
            </w:r>
            <w:r w:rsidRPr="0028267B">
              <w:rPr>
                <w:rFonts w:cs="Arial"/>
                <w:color w:val="auto"/>
                <w:szCs w:val="18"/>
              </w:rPr>
              <w:t>”  Dott Francesco Mascoli, Università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03/04/2012 partecipazione a seminario di Medicina Interna “effetti anti infiammatori e  antiaterogeni degli ipoglicemizzanti orali” Prof. Solini, Università degli Studi di Ferrara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27/03/2012 partecipazione a seminario di Medicina Interna “inattività, disabilità e mortalità nelle malattie croniche: davvero exercise is medicine?” Prof. F. Manfredini, Università degli Studi di Ferrara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24\03\2012 partecipazione al corso”aspetti critici delle emergenze intra ed extraospedaliere” Dott. S. Gullini, Società Medico Chirurgica di Ferrara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01/01/2012 partecipazione al corso “avanzamenti tecnologici per l’indagine ultrasonografica del ritorno venoso cerebrale” Prof. Zamboni Università degli studi di Ferrara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10-11/2011 partecipazione al corso”i tumori del pancreas e delle vie biliari” Prof. A. Liboni, dott. S Gullini, Dott. A. Frassoldati Università degli Studi di Ferrara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29/10/2011 partecipazione al corso”malattia metastatica del crarcinoma del grosso intestino: tecniche e terapie innovative” Dott. S. Gullini, Società Medico Chirurgica di Ferrara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14/05/2011 Chirurgia Mini-invasiva, le grandi complicanze delle piccole incisioni: prevenirle, </w:t>
            </w:r>
            <w:r w:rsidRPr="0028267B">
              <w:rPr>
                <w:rFonts w:cs="Arial"/>
                <w:color w:val="auto"/>
                <w:szCs w:val="18"/>
              </w:rPr>
              <w:lastRenderedPageBreak/>
              <w:t>riconoscerle, trattarle. Prof. G. Azzena, Università degli Studi di Ferrara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22/01/2011 partecipazione al corso”materiali protesici in chirurgia addominale: dal sintetico al biologico” Dott. S. Gullini, Società Medico Chirurgica di Ferrara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08/05/2010 partecipazione al corso”gestione dell’HCC: il percorso assistenziale multidisciplinare interaziendale” Dott. S. Gullini, Società Medico Chirurgica di Ferrara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20/03/2010 partecipazione al corso”l’errore medico: un approccio multidisciplinare” Dott. S. Gullini, Società Medico Chirurgica di Ferrara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22/09/2009 partecipazione al congresso “tumori adrenocorticali” Prof. E. Degli Uberti, Università degli Studi di Ferrara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5000" w:type="pct"/>
            <w:gridSpan w:val="3"/>
            <w:shd w:val="clear" w:color="auto" w:fill="8DB3E2"/>
          </w:tcPr>
          <w:p w:rsidR="004E574C" w:rsidRPr="0028267B" w:rsidRDefault="004E574C" w:rsidP="0028267B">
            <w:pPr>
              <w:pStyle w:val="OiaeaeiYiio2"/>
              <w:widowControl/>
              <w:jc w:val="left"/>
              <w:rPr>
                <w:rFonts w:ascii="Arial" w:hAnsi="Arial" w:cs="Arial"/>
                <w:b/>
                <w:i w:val="0"/>
                <w:iCs w:val="0"/>
                <w:sz w:val="18"/>
                <w:szCs w:val="18"/>
                <w:lang w:val="it-IT"/>
              </w:rPr>
            </w:pPr>
          </w:p>
          <w:p w:rsidR="004E574C" w:rsidRPr="0019682E" w:rsidRDefault="004E574C" w:rsidP="0028267B">
            <w:pPr>
              <w:pStyle w:val="OiaeaeiYiio2"/>
              <w:widowControl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28267B">
              <w:rPr>
                <w:rFonts w:ascii="Arial" w:hAnsi="Arial" w:cs="Arial"/>
                <w:b/>
                <w:i w:val="0"/>
                <w:iCs w:val="0"/>
                <w:sz w:val="18"/>
                <w:szCs w:val="18"/>
                <w:lang w:val="it-IT"/>
              </w:rPr>
              <w:t>ALTRE ESPERIENZE (convenzioni, audit, accreditamenti ecc.)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 w:val="restart"/>
          </w:tcPr>
          <w:p w:rsidR="004E574C" w:rsidRPr="0028267B" w:rsidRDefault="004E574C" w:rsidP="0028267B">
            <w:pPr>
              <w:ind w:right="2649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Dal 3 Marzo al Agosto  2018. </w:t>
            </w:r>
            <w:r w:rsidRPr="0028267B">
              <w:rPr>
                <w:rFonts w:cs="Arial"/>
                <w:b/>
                <w:color w:val="auto"/>
                <w:szCs w:val="18"/>
              </w:rPr>
              <w:t>PERIODO DI FREQUENZA IN CONVENZIONE</w:t>
            </w:r>
            <w:r w:rsidRPr="0028267B">
              <w:rPr>
                <w:rFonts w:cs="Arial"/>
                <w:color w:val="auto"/>
                <w:szCs w:val="18"/>
              </w:rPr>
              <w:t xml:space="preserve">  presso Unità di Senologia, Centro di Riferimento Oncologico Nazionale IRCCS di Aviano, Direttore S. Massarut  (durata complessiva di circa 1260 ore  totali)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26\06\2018 </w:t>
            </w:r>
            <w:r w:rsidRPr="0028267B">
              <w:rPr>
                <w:rFonts w:cs="Arial"/>
                <w:b/>
                <w:color w:val="auto"/>
                <w:szCs w:val="18"/>
              </w:rPr>
              <w:t>Partecipazione attiva</w:t>
            </w:r>
            <w:r w:rsidRPr="0028267B">
              <w:rPr>
                <w:rFonts w:cs="Arial"/>
                <w:color w:val="auto"/>
                <w:szCs w:val="18"/>
              </w:rPr>
              <w:t xml:space="preserve"> all’Audit clinico EUSOMA tenutosi presso l’istituto di Senologia del  Centro di Riferimento Oncologico di Aviano IRCCS, (raccolta ed analisi dati mediante utilizzo di  piattaforma DATABREAST)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widowControl/>
              <w:autoSpaceDE w:val="0"/>
              <w:ind w:left="72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29-30 Settembre 2017 XIX Congresso Nazionale della Società Italiana di Endoscopia Toracica presso Lecce, partecipazione alle presentazioni:</w:t>
            </w:r>
          </w:p>
          <w:p w:rsidR="004E574C" w:rsidRPr="0028267B" w:rsidRDefault="004E574C" w:rsidP="0028267B">
            <w:pPr>
              <w:pStyle w:val="Paragrafoelenco"/>
              <w:widowControl/>
              <w:numPr>
                <w:ilvl w:val="0"/>
                <w:numId w:val="1"/>
              </w:numPr>
              <w:autoSpaceDE w:val="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28267B">
              <w:rPr>
                <w:rFonts w:ascii="Arial" w:hAnsi="Arial" w:cs="Arial"/>
                <w:sz w:val="18"/>
                <w:szCs w:val="18"/>
              </w:rPr>
              <w:t>“</w:t>
            </w:r>
            <w:r w:rsidRPr="0028267B">
              <w:rPr>
                <w:rFonts w:ascii="Arial" w:hAnsi="Arial" w:cs="Arial"/>
                <w:i/>
                <w:sz w:val="18"/>
                <w:szCs w:val="18"/>
              </w:rPr>
              <w:t>La VATS nel trattamento chirurgico del sequestro polmonare (SP)  intralobare dell’adulto: due case report</w:t>
            </w:r>
            <w:r w:rsidRPr="0028267B">
              <w:rPr>
                <w:rFonts w:ascii="Arial" w:hAnsi="Arial" w:cs="Arial"/>
                <w:sz w:val="18"/>
                <w:szCs w:val="18"/>
              </w:rPr>
              <w:t>”</w:t>
            </w:r>
            <w:r w:rsidRPr="0028267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Autori: Francesco quarantotto, Pio Maniscalco, Nicola Tamburini,  Nicolò Fabbri, Giorgio Cavallesco</w:t>
            </w:r>
          </w:p>
          <w:p w:rsidR="004E574C" w:rsidRPr="0028267B" w:rsidRDefault="004E574C" w:rsidP="0028267B">
            <w:pPr>
              <w:pStyle w:val="Paragrafoelenco"/>
              <w:numPr>
                <w:ilvl w:val="0"/>
                <w:numId w:val="1"/>
              </w:numPr>
              <w:autoSpaceDE w:val="0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i/>
                <w:sz w:val="18"/>
                <w:szCs w:val="18"/>
                <w:shd w:val="clear" w:color="auto" w:fill="FFFFFF"/>
              </w:rPr>
              <w:t xml:space="preserve"> “Il ruolo del trattamento conservativo nelle lesioni tracheali iatrogene”</w:t>
            </w:r>
            <w:r w:rsidRPr="0028267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 </w:t>
            </w:r>
          </w:p>
          <w:p w:rsidR="004E574C" w:rsidRPr="0028267B" w:rsidRDefault="004E574C" w:rsidP="0028267B">
            <w:pPr>
              <w:pStyle w:val="Paragrafoelenco"/>
              <w:autoSpaceDE w:val="0"/>
              <w:ind w:left="1065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Autori: Pio Maniscalco, Nicola Tamburini, Francesco Quarantotto,  Nicolò Fabbri, Giorgio Cavallesco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19682E" w:rsidRDefault="004E574C" w:rsidP="0028267B">
            <w:pPr>
              <w:widowControl/>
              <w:autoSpaceDE w:val="0"/>
              <w:ind w:left="720"/>
              <w:textAlignment w:val="auto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28267B">
              <w:rPr>
                <w:rFonts w:ascii="Arial" w:eastAsia="MS Mincho" w:hAnsi="Arial" w:cs="Arial"/>
                <w:sz w:val="18"/>
                <w:szCs w:val="18"/>
                <w:lang w:val="en-GB" w:eastAsia="ja-JP"/>
              </w:rPr>
              <w:t>2016 2nd International Conference of Surgical Oncology (Perugia) partecipazione alla stesura di poster: “</w:t>
            </w:r>
            <w:r w:rsidRPr="0028267B">
              <w:rPr>
                <w:rFonts w:ascii="Arial" w:eastAsia="MS Mincho" w:hAnsi="Arial" w:cs="Arial"/>
                <w:i/>
                <w:sz w:val="18"/>
                <w:szCs w:val="18"/>
                <w:lang w:val="en-GB" w:eastAsia="ja-JP"/>
              </w:rPr>
              <w:t>Analisys of safety and efficacy of laparoscopic resection for gastrointestinal stromal tumors of the stomach and little bowel</w:t>
            </w:r>
            <w:r w:rsidRPr="0028267B">
              <w:rPr>
                <w:rFonts w:ascii="Arial" w:eastAsia="MS Mincho" w:hAnsi="Arial" w:cs="Arial"/>
                <w:sz w:val="18"/>
                <w:szCs w:val="18"/>
                <w:lang w:val="en-GB" w:eastAsia="ja-JP"/>
              </w:rPr>
              <w:t xml:space="preserve">” </w:t>
            </w:r>
          </w:p>
          <w:p w:rsidR="004E574C" w:rsidRPr="0028267B" w:rsidRDefault="004E574C" w:rsidP="0028267B">
            <w:pPr>
              <w:widowControl/>
              <w:autoSpaceDE w:val="0"/>
              <w:ind w:left="72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19682E">
              <w:rPr>
                <w:rFonts w:ascii="Arial" w:eastAsia="MS Mincho" w:hAnsi="Arial" w:cs="Arial"/>
                <w:sz w:val="18"/>
                <w:szCs w:val="18"/>
                <w:lang w:eastAsia="ja-JP"/>
              </w:rPr>
              <w:t>Autori: Lucia Scagliarini, Gabriele Anania, Fabbri Nicolò, Sara Giaccari, Giuseppe Resta</w:t>
            </w:r>
          </w:p>
          <w:p w:rsidR="004E574C" w:rsidRPr="0028267B" w:rsidRDefault="004E574C" w:rsidP="0028267B">
            <w:pPr>
              <w:widowControl/>
              <w:autoSpaceDE w:val="0"/>
              <w:ind w:left="720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705"/>
              <w:rPr>
                <w:rFonts w:cs="Arial"/>
                <w:i/>
                <w:color w:val="auto"/>
                <w:szCs w:val="18"/>
              </w:rPr>
            </w:pPr>
            <w:r w:rsidRPr="0028267B">
              <w:rPr>
                <w:rFonts w:cs="Arial"/>
                <w:i/>
                <w:color w:val="auto"/>
                <w:szCs w:val="18"/>
                <w:shd w:val="clear" w:color="auto" w:fill="FFFFFF"/>
              </w:rPr>
              <w:t xml:space="preserve">17\11\2014 </w:t>
            </w:r>
            <w:r w:rsidRPr="0028267B">
              <w:rPr>
                <w:rFonts w:cs="Arial"/>
                <w:b/>
                <w:i/>
                <w:color w:val="auto"/>
                <w:szCs w:val="18"/>
                <w:shd w:val="clear" w:color="auto" w:fill="FFFFFF"/>
              </w:rPr>
              <w:t>Partecipazione attiva</w:t>
            </w:r>
            <w:r w:rsidRPr="0028267B">
              <w:rPr>
                <w:rFonts w:cs="Arial"/>
                <w:i/>
                <w:color w:val="auto"/>
                <w:szCs w:val="18"/>
                <w:shd w:val="clear" w:color="auto" w:fill="FFFFFF"/>
              </w:rPr>
              <w:t xml:space="preserve"> ad  Audit Clinico: “Antibioticoprofilassi in Chirurgia Colo-rettale ed  in Chirurgia Toracica”  svoltosi presso Azienda Ospedaliero-Universitaria di Ferrara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5000" w:type="pct"/>
            <w:gridSpan w:val="3"/>
            <w:shd w:val="clear" w:color="auto" w:fill="8DB3E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b/>
                <w:color w:val="auto"/>
                <w:szCs w:val="18"/>
              </w:rPr>
              <w:t>ELENCO PUBBLICAZIONI</w:t>
            </w:r>
          </w:p>
        </w:tc>
      </w:tr>
      <w:tr w:rsidR="004E574C" w:rsidRPr="0019682E" w:rsidTr="0019682E">
        <w:trPr>
          <w:trHeight w:val="273"/>
          <w:jc w:val="center"/>
        </w:trPr>
        <w:tc>
          <w:tcPr>
            <w:tcW w:w="5000" w:type="pct"/>
            <w:gridSpan w:val="3"/>
          </w:tcPr>
          <w:p w:rsidR="004E574C" w:rsidRPr="00200115" w:rsidRDefault="004E574C" w:rsidP="00677933">
            <w:pPr>
              <w:widowControl/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  <w:p w:rsidR="004E574C" w:rsidRPr="00200115" w:rsidRDefault="004E574C" w:rsidP="00200115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200115">
              <w:rPr>
                <w:rFonts w:ascii="Arial" w:hAnsi="Arial" w:cs="Arial"/>
                <w:b/>
                <w:sz w:val="18"/>
                <w:szCs w:val="18"/>
                <w:lang w:val="en-GB"/>
              </w:rPr>
              <w:t>Late Epiphrenic-Retrop</w:t>
            </w:r>
            <w:r w:rsidRPr="00200115">
              <w:rPr>
                <w:rFonts w:ascii="Arial" w:hAnsi="Arial" w:cs="Arial"/>
                <w:b/>
                <w:sz w:val="18"/>
                <w:szCs w:val="18"/>
                <w:highlight w:val="green"/>
                <w:lang w:val="en-GB"/>
              </w:rPr>
              <w:t>eritoneal Fistula of an Esophageal Diverticulum Ten Years after Surgical Excision: Report of the First Case</w:t>
            </w:r>
          </w:p>
          <w:p w:rsidR="004E574C" w:rsidRPr="00200115" w:rsidRDefault="004E574C" w:rsidP="00200115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200115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Overview on the Role of Breast </w:t>
            </w:r>
            <w:r w:rsidRPr="00200115">
              <w:rPr>
                <w:rFonts w:ascii="Arial" w:hAnsi="Arial" w:cs="Arial"/>
                <w:b/>
                <w:sz w:val="18"/>
                <w:szCs w:val="18"/>
                <w:highlight w:val="green"/>
                <w:lang w:val="en-GB"/>
              </w:rPr>
              <w:t>Conservative Treatments for Early Breast Cancer with Low Risk of Recurrence: History, Standard and Controversies</w:t>
            </w:r>
          </w:p>
          <w:p w:rsidR="004E574C" w:rsidRPr="00200115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200115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Micro-Fragmented Adipose Tissue: A New Minimally Invasive Method for Treatment of Anal Fistula? A Pilot Study </w:t>
            </w:r>
            <w:r w:rsidRPr="00200115">
              <w:rPr>
                <w:rFonts w:ascii="Arial" w:hAnsi="Arial" w:cs="Arial"/>
                <w:sz w:val="18"/>
                <w:szCs w:val="18"/>
                <w:lang w:val="en-GB"/>
              </w:rPr>
              <w:t>D’Urbano F, Fabbri N, Resta G, Ascanelli S, Ferrocci G, Anania G, Cavallesco G, Carcoforo P J Surg 12: 1224 DOI: 10.29011/2575-9760.001224</w:t>
            </w:r>
          </w:p>
          <w:p w:rsidR="004E574C" w:rsidRPr="00200115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200115">
              <w:rPr>
                <w:rFonts w:ascii="Arial" w:hAnsi="Arial" w:cs="Arial"/>
                <w:b/>
                <w:sz w:val="18"/>
                <w:szCs w:val="18"/>
                <w:lang w:val="en-US" w:eastAsia="it-IT" w:bidi="ar-SA"/>
              </w:rPr>
              <w:t xml:space="preserve">Splenic Infarction: An Unusual Condition with Numerous Difficult Options: A Case-Report, Literature Review and Surgical Observations. </w:t>
            </w:r>
            <w:hyperlink r:id="rId6" w:tooltip="Resta G  " w:history="1">
              <w:r w:rsidRPr="00200115">
                <w:rPr>
                  <w:rFonts w:ascii="Arial" w:hAnsi="Arial" w:cs="Arial"/>
                  <w:kern w:val="0"/>
                  <w:sz w:val="18"/>
                  <w:szCs w:val="18"/>
                  <w:lang w:eastAsia="it-IT" w:bidi="ar-SA"/>
                </w:rPr>
                <w:t>Resta G</w:t>
              </w:r>
            </w:hyperlink>
            <w:r w:rsidRPr="00200115">
              <w:rPr>
                <w:rFonts w:ascii="Arial" w:hAnsi="Arial" w:cs="Arial"/>
                <w:kern w:val="0"/>
                <w:sz w:val="18"/>
                <w:szCs w:val="18"/>
                <w:lang w:eastAsia="it-IT" w:bidi="ar-SA"/>
              </w:rPr>
              <w:t>, </w:t>
            </w:r>
            <w:hyperlink r:id="rId7" w:tooltip="Bombardini C  " w:history="1">
              <w:r w:rsidRPr="00200115">
                <w:rPr>
                  <w:rFonts w:ascii="Arial" w:hAnsi="Arial" w:cs="Arial"/>
                  <w:kern w:val="0"/>
                  <w:sz w:val="18"/>
                  <w:szCs w:val="18"/>
                  <w:lang w:eastAsia="it-IT" w:bidi="ar-SA"/>
                </w:rPr>
                <w:t>Bombardini C</w:t>
              </w:r>
            </w:hyperlink>
            <w:r w:rsidRPr="00200115">
              <w:rPr>
                <w:rFonts w:ascii="Arial" w:hAnsi="Arial" w:cs="Arial"/>
                <w:kern w:val="0"/>
                <w:sz w:val="18"/>
                <w:szCs w:val="18"/>
                <w:lang w:eastAsia="it-IT" w:bidi="ar-SA"/>
              </w:rPr>
              <w:t>, </w:t>
            </w:r>
            <w:hyperlink r:id="rId8" w:tooltip="Fabbri N  " w:history="1">
              <w:r w:rsidRPr="00200115">
                <w:rPr>
                  <w:rFonts w:ascii="Arial" w:hAnsi="Arial" w:cs="Arial"/>
                  <w:kern w:val="0"/>
                  <w:sz w:val="18"/>
                  <w:szCs w:val="18"/>
                  <w:lang w:eastAsia="it-IT" w:bidi="ar-SA"/>
                </w:rPr>
                <w:t>Fabbri N</w:t>
              </w:r>
            </w:hyperlink>
            <w:r w:rsidRPr="00200115">
              <w:rPr>
                <w:rFonts w:ascii="Arial" w:hAnsi="Arial" w:cs="Arial"/>
                <w:kern w:val="0"/>
                <w:sz w:val="18"/>
                <w:szCs w:val="18"/>
                <w:lang w:eastAsia="it-IT" w:bidi="ar-SA"/>
              </w:rPr>
              <w:t>, </w:t>
            </w:r>
            <w:hyperlink r:id="rId9" w:tooltip="Giaccari S  " w:history="1">
              <w:r w:rsidRPr="00200115">
                <w:rPr>
                  <w:rFonts w:ascii="Arial" w:hAnsi="Arial" w:cs="Arial"/>
                  <w:kern w:val="0"/>
                  <w:sz w:val="18"/>
                  <w:szCs w:val="18"/>
                  <w:lang w:eastAsia="it-IT" w:bidi="ar-SA"/>
                </w:rPr>
                <w:t>Giaccari S</w:t>
              </w:r>
            </w:hyperlink>
            <w:r w:rsidRPr="00200115">
              <w:rPr>
                <w:rFonts w:ascii="Arial" w:hAnsi="Arial" w:cs="Arial"/>
                <w:kern w:val="0"/>
                <w:sz w:val="18"/>
                <w:szCs w:val="18"/>
                <w:lang w:eastAsia="it-IT" w:bidi="ar-SA"/>
              </w:rPr>
              <w:t>, </w:t>
            </w:r>
            <w:hyperlink r:id="rId10" w:tooltip="Marino S  " w:history="1">
              <w:r w:rsidRPr="00200115">
                <w:rPr>
                  <w:rFonts w:ascii="Arial" w:hAnsi="Arial" w:cs="Arial"/>
                  <w:kern w:val="0"/>
                  <w:sz w:val="18"/>
                  <w:szCs w:val="18"/>
                  <w:lang w:eastAsia="it-IT" w:bidi="ar-SA"/>
                </w:rPr>
                <w:t>Marino S</w:t>
              </w:r>
            </w:hyperlink>
            <w:r w:rsidRPr="00200115">
              <w:rPr>
                <w:rFonts w:ascii="Arial" w:hAnsi="Arial" w:cs="Arial"/>
                <w:kern w:val="0"/>
                <w:sz w:val="18"/>
                <w:szCs w:val="18"/>
                <w:lang w:eastAsia="it-IT" w:bidi="ar-SA"/>
              </w:rPr>
              <w:t> and </w:t>
            </w:r>
            <w:hyperlink r:id="rId11" w:tooltip="Anania G  " w:history="1">
              <w:r w:rsidRPr="00200115">
                <w:rPr>
                  <w:rFonts w:ascii="Arial" w:hAnsi="Arial" w:cs="Arial"/>
                  <w:kern w:val="0"/>
                  <w:sz w:val="18"/>
                  <w:szCs w:val="18"/>
                  <w:lang w:eastAsia="it-IT" w:bidi="ar-SA"/>
                </w:rPr>
                <w:t>Anania G</w:t>
              </w:r>
            </w:hyperlink>
            <w:r w:rsidRPr="00200115">
              <w:rPr>
                <w:rFonts w:ascii="Arial" w:hAnsi="Arial" w:cs="Arial"/>
                <w:kern w:val="0"/>
                <w:sz w:val="18"/>
                <w:szCs w:val="18"/>
                <w:lang w:eastAsia="it-IT" w:bidi="ar-SA"/>
              </w:rPr>
              <w:t xml:space="preserve">  J Clin Case Rep 2019, Vol 9(4): 1232 DOI: 10.4172/2165-7920.10001232</w:t>
            </w:r>
          </w:p>
          <w:p w:rsidR="004E574C" w:rsidRPr="00200115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200115">
              <w:rPr>
                <w:rFonts w:ascii="Arial" w:hAnsi="Arial" w:cs="Arial"/>
                <w:b/>
                <w:sz w:val="18"/>
                <w:szCs w:val="18"/>
                <w:shd w:val="clear" w:color="auto" w:fill="FFFFFF"/>
                <w:lang w:val="en-GB"/>
              </w:rPr>
              <w:t>A Late Solitary Liver Metastasis from Pleomorphic Salivary Adenoma. An Interesting Diagnosis and a Very Rare Case Report of Successful Surgery with Review of the Literature</w:t>
            </w:r>
            <w:r w:rsidRPr="00200115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 w:rsidRPr="00200115">
              <w:rPr>
                <w:rFonts w:ascii="Arial" w:hAnsi="Arial" w:cs="Arial"/>
                <w:sz w:val="18"/>
                <w:szCs w:val="18"/>
                <w:lang w:val="en-GB"/>
              </w:rPr>
              <w:t xml:space="preserve">Fabbri N., Reale D., Ferrocci G., Ghisellini E.,  Pansini G. </w:t>
            </w:r>
            <w:r w:rsidRPr="00200115">
              <w:rPr>
                <w:rFonts w:ascii="Arial" w:hAnsi="Arial" w:cs="Arial"/>
                <w:sz w:val="18"/>
                <w:szCs w:val="18"/>
                <w:shd w:val="clear" w:color="auto" w:fill="FFFFFF"/>
                <w:lang w:val="en-GB"/>
              </w:rPr>
              <w:t xml:space="preserve">2019 Chirurgia: Edizioni Minerva Medica </w:t>
            </w:r>
            <w:r w:rsidRPr="00200115">
              <w:rPr>
                <w:rFonts w:ascii="Arial" w:hAnsi="Arial" w:cs="Arial"/>
                <w:sz w:val="18"/>
                <w:szCs w:val="18"/>
                <w:highlight w:val="green"/>
                <w:shd w:val="clear" w:color="auto" w:fill="FFFFFF"/>
                <w:lang w:val="en-GB"/>
              </w:rPr>
              <w:t>(article in Press)</w:t>
            </w:r>
          </w:p>
          <w:p w:rsidR="004E574C" w:rsidRPr="0019682E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200115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US" w:bidi="ar-SA"/>
              </w:rPr>
              <w:t>Surgical Excision of a Tufted Angioma of the Hand in an Adult - A rare Case Report</w:t>
            </w:r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US" w:bidi="ar-SA"/>
              </w:rPr>
              <w:t xml:space="preserve"> with a Review of Literature </w:t>
            </w:r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Nicolò Fabbri , Francesco Quarantotto , Annalisa Caruso , Elena Montinari , Serena Rubino , Nicola Tamburini , Pio Maniscalco , Giorgio Cavallesco, AME Case Reports 2019 DOI: 10.21037/acr.2019.02.02 </w:t>
            </w:r>
          </w:p>
          <w:p w:rsidR="004E574C" w:rsidRPr="0028267B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 xml:space="preserve">Laparoscopic Reversal of Hartmanns Procedure: a Single Centre Experience </w:t>
            </w:r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 xml:space="preserve">Resta G., Fabbri N., Marino S., Giaccari S., Tamburini N., Cavallesco G., Anania G. Asian J Endosc Surg. 2018 Dec 13. </w:t>
            </w:r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DOI: 10.1111/ases.12659 </w:t>
            </w:r>
          </w:p>
          <w:p w:rsidR="004E574C" w:rsidRPr="0028267B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lastRenderedPageBreak/>
              <w:t xml:space="preserve">Totally laparoscopic approach for a single mesenteric localization of Castelman's disease: state of the art of laparoscopic surgery </w:t>
            </w:r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 xml:space="preserve">Fabbri N., Rubino S., Giaccari S., Bombardini C., Santandrea G., Romeo L., Petrarulo F., Pedriali M., Anania G. LESS Laparosc Endosc Surg Sci 2018;25(3):113-116 DOI: 10.14744/less.2018.91885 </w:t>
            </w:r>
          </w:p>
          <w:p w:rsidR="004E574C" w:rsidRPr="0019682E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28267B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 xml:space="preserve">Commentary: Multidisciplinary Approach to Tumor Pathologies: State of the Art of a Single Center </w:t>
            </w:r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Anania G, Fabbri N, Marino S, Resta G, Giaccari S, Tamburini N, Fiorica F, Cavallesco G. J Lung Health &amp; Dis (2018) 2(3): 14-16 </w:t>
            </w:r>
          </w:p>
          <w:p w:rsidR="004E574C" w:rsidRPr="0028267B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 xml:space="preserve">Treatment of colorectal cancer: multidisciplinary approach </w:t>
            </w:r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 xml:space="preserve">Anania G, Resta G, Marino S, Fabbri N, Scagliarini L, Marchitelli I, Fiorica F, Cavallesco G. J Gastrointest Cancer. </w:t>
            </w:r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2018 Apr 14. doi: 10.1007/s12029-018-0100-9 </w:t>
            </w:r>
          </w:p>
          <w:p w:rsidR="004E574C" w:rsidRPr="0028267B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 xml:space="preserve">A rare case of intralobar pulmonary sequestration: combined endovascular and video-assisted thoracoscopic approach </w:t>
            </w:r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 xml:space="preserve">Fabbri N, Tamburini N, Galeotti R, Quarantotto F, Maniscalco P, Rinaldi R, Salviato E, Cavallesco G. AME Case Reports 2018 , 2:19 ( 06 May 2018 ) </w:t>
            </w:r>
          </w:p>
          <w:p w:rsidR="004E574C" w:rsidRPr="0028267B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 xml:space="preserve">Laparoscopic resection of a gastric myoepithelial hamartoma mimicked the clinical presentation of a gastrointestinal stromal tumour: case report and review of literature </w:t>
            </w:r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 xml:space="preserve">Santini M, Fabbri N, Tamburini N, Resta G, Bianchini E, Scagliarini L, et al Saudi J Laparosc 2018;3:1-5. </w:t>
            </w:r>
          </w:p>
          <w:p w:rsidR="004E574C" w:rsidRPr="0028267B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b/>
                <w:sz w:val="18"/>
                <w:szCs w:val="18"/>
                <w:lang w:eastAsia="it-IT" w:bidi="ar-SA"/>
              </w:rPr>
              <w:t xml:space="preserve">A Rare Case of Solitary Rib Metastasis Thirty-Two Years after Resection of Parotid Gland Adenocarcinoma </w:t>
            </w:r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 xml:space="preserve">Tamburini N, Nicolò Fabbri N, Fabbri C,Barbetta C, Maniscalco P, Quarantotto F, Rinaldi R, Anania G, Soliani M, Pelucchi S, Cavallesco G. Insights in Chest Diseases 2017 Vol. 2 No. 3:12 </w:t>
            </w:r>
          </w:p>
          <w:p w:rsidR="004E574C" w:rsidRPr="0019682E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autoSpaceDE w:val="0"/>
              <w:spacing w:after="200" w:line="276" w:lineRule="auto"/>
              <w:textAlignment w:val="auto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28267B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 xml:space="preserve">Analysis of safety and efficacy of laparoscopic resection for gastrointestinal stromal tumors of the stomach and little bowel: Review of literature </w:t>
            </w:r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Anania G, Fabbri N, Scagliarini S, Santini M, Resta G, Agresta F. Saudi Journal of laparoscopy Year : 2017 | Volume : 2 | Issue : 1 | Page : 3-11 doi: 10.4103/SJL.SJL_5_17 </w:t>
            </w:r>
          </w:p>
          <w:p w:rsidR="004E574C" w:rsidRPr="0028267B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autoSpaceDE w:val="0"/>
              <w:spacing w:after="200" w:line="276" w:lineRule="auto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 xml:space="preserve">Synchronous pancreatic and pulmonary metastases from solitary fibrous tumor of the pleura: report of a case </w:t>
            </w:r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Tamburini N, Fabbri N, Anania G, Maniscalco P, Quarantotto F, Rinaldi R, Cavallesco G. Tumori. </w:t>
            </w:r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2016 Dec 19:0. doi: 10.5301/tj.5000592. </w:t>
            </w:r>
          </w:p>
          <w:p w:rsidR="004E574C" w:rsidRPr="0019682E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autoSpaceDE w:val="0"/>
              <w:spacing w:after="200" w:line="276" w:lineRule="auto"/>
              <w:textAlignment w:val="auto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28267B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 xml:space="preserve">Laparoscopic resection of a jejunal mesenteric pseudocyst: case report </w:t>
            </w:r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G. Resta, D. TartarinI, N. Fabbri, E. Bianchini, G. Anania Journal of Surgery 2014 Nov-Dec;35(11-12):279-82. </w:t>
            </w:r>
          </w:p>
          <w:p w:rsidR="004E574C" w:rsidRPr="0019682E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autoSpaceDE w:val="0"/>
              <w:spacing w:after="200" w:line="276" w:lineRule="auto"/>
              <w:textAlignment w:val="auto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28267B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 xml:space="preserve">Totally laparoscopic resection of a very large gastric GIST </w:t>
            </w:r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Anania G, Dellachiesa L, Fabbri N, Scagliarini L, Ferrocci G, Pezzoli A, Resta G. Journal of Surgery 2013 Jul-Aug;34(7-8):227-30. doi: 10.11138/gchir/2013.34.7.227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5000" w:type="pct"/>
            <w:gridSpan w:val="3"/>
            <w:shd w:val="clear" w:color="auto" w:fill="8DB3E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b/>
                <w:color w:val="auto"/>
                <w:szCs w:val="18"/>
              </w:rPr>
            </w:pPr>
            <w:r w:rsidRPr="0028267B">
              <w:rPr>
                <w:rFonts w:cs="Arial"/>
                <w:b/>
                <w:color w:val="auto"/>
                <w:szCs w:val="18"/>
              </w:rPr>
              <w:lastRenderedPageBreak/>
              <w:t>ULTERIORI INFORMAZIONI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pStyle w:val="Aeeaoaeaa1"/>
              <w:widowControl/>
              <w:jc w:val="left"/>
              <w:rPr>
                <w:rFonts w:ascii="Arial" w:hAnsi="Arial" w:cs="Arial"/>
                <w:b w:val="0"/>
                <w:iCs/>
                <w:sz w:val="18"/>
                <w:szCs w:val="18"/>
                <w:lang w:val="it-IT"/>
              </w:rPr>
            </w:pPr>
            <w:r w:rsidRPr="0028267B">
              <w:rPr>
                <w:rFonts w:ascii="Arial" w:hAnsi="Arial" w:cs="Arial"/>
                <w:b w:val="0"/>
                <w:iCs/>
                <w:sz w:val="18"/>
                <w:szCs w:val="18"/>
                <w:lang w:val="it-IT"/>
              </w:rPr>
              <w:t>Lingue Straniere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0" w:type="pct"/>
          </w:tcPr>
          <w:p w:rsidR="004E574C" w:rsidRPr="0028267B" w:rsidRDefault="004E574C" w:rsidP="0028267B">
            <w:pPr>
              <w:pStyle w:val="Eaoaeaa"/>
              <w:widowControl/>
              <w:snapToGrid w:val="0"/>
              <w:spacing w:before="20" w:after="20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28267B">
              <w:rPr>
                <w:rFonts w:ascii="Arial" w:hAnsi="Arial" w:cs="Arial"/>
                <w:b/>
                <w:i/>
                <w:sz w:val="18"/>
                <w:szCs w:val="18"/>
                <w:lang w:val="it-IT"/>
              </w:rPr>
              <w:t>INGLESE</w:t>
            </w:r>
            <w:r w:rsidRPr="0028267B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(</w:t>
            </w:r>
            <w:r w:rsidRPr="005A0712">
              <w:rPr>
                <w:rFonts w:ascii="Arial" w:hAnsi="Arial" w:cs="Arial"/>
                <w:i/>
                <w:sz w:val="18"/>
                <w:szCs w:val="18"/>
                <w:highlight w:val="green"/>
                <w:lang w:val="it-IT"/>
              </w:rPr>
              <w:t>CAPACITA’ DI LETTURA, SCRITTURA E DI ESPRESSIONE ORALE: PRE-INTERMEDIO B1</w:t>
            </w:r>
            <w:r w:rsidRPr="0028267B">
              <w:rPr>
                <w:rFonts w:ascii="Arial" w:hAnsi="Arial" w:cs="Arial"/>
                <w:i/>
                <w:sz w:val="18"/>
                <w:szCs w:val="18"/>
                <w:lang w:val="it-IT"/>
              </w:rPr>
              <w:t>)</w:t>
            </w:r>
          </w:p>
          <w:p w:rsidR="004E574C" w:rsidRPr="0019682E" w:rsidRDefault="004E574C" w:rsidP="0028267B">
            <w:pPr>
              <w:pStyle w:val="Eaoaeaa"/>
              <w:widowControl/>
              <w:snapToGrid w:val="0"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  <w:p w:rsidR="004E574C" w:rsidRPr="0028267B" w:rsidRDefault="004E574C" w:rsidP="0028267B">
            <w:pPr>
              <w:pStyle w:val="ECVSectionDetails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b/>
                <w:i/>
                <w:color w:val="auto"/>
                <w:szCs w:val="18"/>
              </w:rPr>
              <w:t>TEDESCO</w:t>
            </w:r>
            <w:r w:rsidRPr="0028267B">
              <w:rPr>
                <w:rFonts w:cs="Arial"/>
                <w:i/>
                <w:color w:val="auto"/>
                <w:szCs w:val="18"/>
              </w:rPr>
              <w:t xml:space="preserve"> (CAPACITA’ DI LETTURA, SCRITTURA E DI ESPRESSIONE ORALE: ELEMENTARE A2)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iCs/>
                <w:sz w:val="18"/>
                <w:szCs w:val="18"/>
              </w:rPr>
              <w:t>Allegati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pStyle w:val="Eaoaeaa"/>
              <w:widowControl/>
              <w:snapToGrid w:val="0"/>
              <w:spacing w:before="20" w:after="20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28267B">
              <w:rPr>
                <w:rFonts w:ascii="Arial" w:hAnsi="Arial" w:cs="Arial"/>
                <w:b/>
                <w:sz w:val="18"/>
                <w:szCs w:val="18"/>
                <w:lang w:val="it-IT"/>
              </w:rPr>
              <w:t>SI ALLEGANO COPIE DEI DOCUMENTI CITATI NELLE SEZIONI:</w:t>
            </w:r>
          </w:p>
          <w:p w:rsidR="004E574C" w:rsidRPr="0028267B" w:rsidRDefault="004E574C" w:rsidP="0028267B">
            <w:pPr>
              <w:pStyle w:val="Eaoaeaa"/>
              <w:widowControl/>
              <w:snapToGrid w:val="0"/>
              <w:spacing w:before="20" w:after="20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  <w:p w:rsidR="004E574C" w:rsidRDefault="004E574C" w:rsidP="0028267B">
            <w:pPr>
              <w:pStyle w:val="Eaoaeaa"/>
              <w:widowControl/>
              <w:snapToGrid w:val="0"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28267B">
              <w:rPr>
                <w:rFonts w:ascii="Arial" w:hAnsi="Arial" w:cs="Arial"/>
                <w:sz w:val="18"/>
                <w:szCs w:val="18"/>
                <w:lang w:val="it-IT"/>
              </w:rPr>
              <w:t>ULTERIORI INFORMAZIONI</w:t>
            </w:r>
          </w:p>
          <w:p w:rsidR="005A0712" w:rsidRDefault="005A0712" w:rsidP="0028267B">
            <w:pPr>
              <w:pStyle w:val="Eaoaeaa"/>
              <w:widowControl/>
              <w:snapToGrid w:val="0"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  <w:p w:rsidR="005A0712" w:rsidRDefault="005A0712" w:rsidP="0028267B">
            <w:pPr>
              <w:pStyle w:val="Eaoaeaa"/>
              <w:widowControl/>
              <w:snapToGrid w:val="0"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-</w:t>
            </w:r>
            <w:r w:rsidRPr="005A0712">
              <w:rPr>
                <w:rFonts w:ascii="Arial" w:hAnsi="Arial" w:cs="Arial"/>
                <w:sz w:val="18"/>
                <w:szCs w:val="18"/>
                <w:highlight w:val="green"/>
                <w:lang w:val="it-IT"/>
              </w:rPr>
              <w:t>2019 Corso di lingua inglese conseguito presso “Wall Street Institute” per un totale di crediti ECM di</w:t>
            </w:r>
            <w:r>
              <w:rPr>
                <w:rFonts w:ascii="Arial" w:hAnsi="Arial" w:cs="Arial"/>
                <w:sz w:val="18"/>
                <w:szCs w:val="18"/>
                <w:lang w:val="it-IT"/>
              </w:rPr>
              <w:t xml:space="preserve"> </w:t>
            </w:r>
          </w:p>
          <w:p w:rsidR="005A0712" w:rsidRPr="0028267B" w:rsidRDefault="005A0712" w:rsidP="0028267B">
            <w:pPr>
              <w:pStyle w:val="Eaoaeaa"/>
              <w:widowControl/>
              <w:snapToGrid w:val="0"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  <w:p w:rsidR="004E574C" w:rsidRPr="0019682E" w:rsidRDefault="005A0712" w:rsidP="005A0712">
            <w:pPr>
              <w:pStyle w:val="Eaoaeaa"/>
              <w:widowControl/>
              <w:snapToGrid w:val="0"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  <w:bookmarkStart w:id="0" w:name="_GoBack"/>
            <w:r>
              <w:rPr>
                <w:rFonts w:ascii="Arial" w:hAnsi="Arial" w:cs="Arial"/>
                <w:sz w:val="18"/>
                <w:szCs w:val="18"/>
                <w:lang w:val="it-IT"/>
              </w:rPr>
              <w:t xml:space="preserve">-2004 </w:t>
            </w:r>
            <w:r w:rsidR="004E574C" w:rsidRPr="0028267B">
              <w:rPr>
                <w:rFonts w:ascii="Arial" w:hAnsi="Arial" w:cs="Arial"/>
                <w:sz w:val="18"/>
                <w:szCs w:val="18"/>
                <w:lang w:val="it-IT"/>
              </w:rPr>
              <w:t>Certificazione di</w:t>
            </w:r>
            <w:r>
              <w:rPr>
                <w:rFonts w:ascii="Arial" w:hAnsi="Arial" w:cs="Arial"/>
                <w:sz w:val="18"/>
                <w:szCs w:val="18"/>
                <w:lang w:val="it-IT"/>
              </w:rPr>
              <w:t xml:space="preserve"> Lingua Inglese livello B1</w:t>
            </w:r>
          </w:p>
          <w:bookmarkEnd w:id="0"/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</w:tbl>
    <w:p w:rsidR="004E574C" w:rsidRDefault="004E574C" w:rsidP="00723899"/>
    <w:sectPr w:rsidR="004E574C" w:rsidSect="0058753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, 'Courier New'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8403E"/>
    <w:multiLevelType w:val="multilevel"/>
    <w:tmpl w:val="B8C2A160"/>
    <w:lvl w:ilvl="0">
      <w:numFmt w:val="bullet"/>
      <w:lvlText w:val="-"/>
      <w:lvlJc w:val="left"/>
      <w:pPr>
        <w:ind w:left="720" w:hanging="360"/>
      </w:pPr>
      <w:rPr>
        <w:rFonts w:ascii="Arial" w:hAnsi="Arial"/>
        <w:color w:val="auto"/>
        <w:sz w:val="18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">
    <w:nsid w:val="44913EFC"/>
    <w:multiLevelType w:val="multilevel"/>
    <w:tmpl w:val="2C984876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624534F0"/>
    <w:multiLevelType w:val="multilevel"/>
    <w:tmpl w:val="309C1E1A"/>
    <w:lvl w:ilvl="0">
      <w:numFmt w:val="bullet"/>
      <w:lvlText w:val="-"/>
      <w:lvlJc w:val="left"/>
      <w:pPr>
        <w:ind w:left="1065" w:hanging="360"/>
      </w:pPr>
      <w:rPr>
        <w:rFonts w:ascii="Arial" w:eastAsia="Times New Roman" w:hAnsi="Arial"/>
        <w:i w:val="0"/>
      </w:rPr>
    </w:lvl>
    <w:lvl w:ilvl="1">
      <w:numFmt w:val="bullet"/>
      <w:lvlText w:val="o"/>
      <w:lvlJc w:val="left"/>
      <w:pPr>
        <w:ind w:left="1785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5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5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5" w:hanging="360"/>
      </w:pPr>
      <w:rPr>
        <w:rFonts w:ascii="Wingdings" w:hAnsi="Wingdings"/>
      </w:rPr>
    </w:lvl>
  </w:abstractNum>
  <w:abstractNum w:abstractNumId="3">
    <w:nsid w:val="659E340E"/>
    <w:multiLevelType w:val="hybridMultilevel"/>
    <w:tmpl w:val="5C50DC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DB2509"/>
    <w:multiLevelType w:val="hybridMultilevel"/>
    <w:tmpl w:val="F3B4EB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283"/>
  <w:drawingGridHorizontalSpacing w:val="120"/>
  <w:displayHorizontalDrawingGridEvery w:val="2"/>
  <w:characterSpacingControl w:val="doNotCompress"/>
  <w:compat/>
  <w:rsids>
    <w:rsidRoot w:val="00723899"/>
    <w:rsid w:val="00010A41"/>
    <w:rsid w:val="000D5779"/>
    <w:rsid w:val="001132AB"/>
    <w:rsid w:val="0014549C"/>
    <w:rsid w:val="0019682E"/>
    <w:rsid w:val="00200115"/>
    <w:rsid w:val="00203B10"/>
    <w:rsid w:val="0028267B"/>
    <w:rsid w:val="002B0EC8"/>
    <w:rsid w:val="002C12D6"/>
    <w:rsid w:val="002F215C"/>
    <w:rsid w:val="002F3646"/>
    <w:rsid w:val="003436B8"/>
    <w:rsid w:val="003656B1"/>
    <w:rsid w:val="004E152F"/>
    <w:rsid w:val="004E574C"/>
    <w:rsid w:val="00587530"/>
    <w:rsid w:val="005A0712"/>
    <w:rsid w:val="00671B4A"/>
    <w:rsid w:val="00677933"/>
    <w:rsid w:val="00723899"/>
    <w:rsid w:val="00762148"/>
    <w:rsid w:val="00827F95"/>
    <w:rsid w:val="00837A23"/>
    <w:rsid w:val="008857D8"/>
    <w:rsid w:val="008B171B"/>
    <w:rsid w:val="00A65905"/>
    <w:rsid w:val="00A8569B"/>
    <w:rsid w:val="00AA3E03"/>
    <w:rsid w:val="00AB6174"/>
    <w:rsid w:val="00AF7233"/>
    <w:rsid w:val="00B06737"/>
    <w:rsid w:val="00B67DAE"/>
    <w:rsid w:val="00C70B05"/>
    <w:rsid w:val="00C81C87"/>
    <w:rsid w:val="00C829C1"/>
    <w:rsid w:val="00E11B96"/>
    <w:rsid w:val="00E86AC2"/>
    <w:rsid w:val="00EE6FF5"/>
    <w:rsid w:val="00F23E3A"/>
    <w:rsid w:val="00F72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23899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itolo1">
    <w:name w:val="heading 1"/>
    <w:basedOn w:val="Standard"/>
    <w:next w:val="Standard"/>
    <w:link w:val="Titolo1Carattere"/>
    <w:uiPriority w:val="99"/>
    <w:qFormat/>
    <w:rsid w:val="00723899"/>
    <w:pPr>
      <w:keepNext/>
      <w:spacing w:line="240" w:lineRule="atLeast"/>
      <w:ind w:firstLine="851"/>
      <w:outlineLvl w:val="0"/>
    </w:pPr>
    <w:rPr>
      <w:rFonts w:ascii="Arial" w:hAnsi="Arial" w:cs="Arial"/>
      <w:b/>
      <w:i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723899"/>
    <w:rPr>
      <w:rFonts w:ascii="Arial" w:hAnsi="Arial" w:cs="Arial"/>
      <w:b/>
      <w:i/>
      <w:kern w:val="3"/>
      <w:sz w:val="20"/>
      <w:szCs w:val="20"/>
      <w:lang w:eastAsia="zh-CN"/>
    </w:rPr>
  </w:style>
  <w:style w:type="table" w:styleId="Grigliatabella">
    <w:name w:val="Table Grid"/>
    <w:basedOn w:val="Tabellanormale"/>
    <w:uiPriority w:val="99"/>
    <w:rsid w:val="0072389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uiPriority w:val="99"/>
    <w:rsid w:val="00723899"/>
    <w:pPr>
      <w:suppressAutoHyphens/>
      <w:autoSpaceDN w:val="0"/>
      <w:jc w:val="both"/>
      <w:textAlignment w:val="baseline"/>
    </w:pPr>
    <w:rPr>
      <w:rFonts w:ascii="Courier, 'Courier New'" w:eastAsia="Times New Roman" w:hAnsi="Courier, 'Courier New'" w:cs="Courier, 'Courier New'"/>
      <w:kern w:val="3"/>
      <w:sz w:val="24"/>
      <w:szCs w:val="20"/>
      <w:lang w:eastAsia="zh-CN"/>
    </w:rPr>
  </w:style>
  <w:style w:type="paragraph" w:customStyle="1" w:styleId="Aeeaoaeaa1">
    <w:name w:val="A?eeaoae?aa 1"/>
    <w:basedOn w:val="Normale"/>
    <w:next w:val="Normale"/>
    <w:uiPriority w:val="99"/>
    <w:rsid w:val="00723899"/>
    <w:pPr>
      <w:keepNext/>
      <w:jc w:val="right"/>
    </w:pPr>
    <w:rPr>
      <w:rFonts w:eastAsia="Times New Roman" w:cs="Times New Roman"/>
      <w:b/>
      <w:bCs/>
      <w:sz w:val="20"/>
      <w:szCs w:val="20"/>
      <w:lang w:val="en-US" w:bidi="ar-SA"/>
    </w:rPr>
  </w:style>
  <w:style w:type="paragraph" w:styleId="Elenco">
    <w:name w:val="List"/>
    <w:basedOn w:val="Normale"/>
    <w:uiPriority w:val="99"/>
    <w:rsid w:val="00723899"/>
    <w:pPr>
      <w:widowControl/>
      <w:jc w:val="both"/>
    </w:pPr>
    <w:rPr>
      <w:rFonts w:ascii="Arial" w:eastAsia="Times New Roman" w:hAnsi="Arial"/>
      <w:sz w:val="20"/>
      <w:szCs w:val="20"/>
      <w:lang w:bidi="ar-SA"/>
    </w:rPr>
  </w:style>
  <w:style w:type="paragraph" w:customStyle="1" w:styleId="OiaeaeiYiio2">
    <w:name w:val="O?ia eaeiYiio 2"/>
    <w:basedOn w:val="Normale"/>
    <w:uiPriority w:val="99"/>
    <w:rsid w:val="00AB6174"/>
    <w:pPr>
      <w:jc w:val="right"/>
    </w:pPr>
    <w:rPr>
      <w:rFonts w:eastAsia="Times New Roman" w:cs="Times New Roman"/>
      <w:i/>
      <w:iCs/>
      <w:sz w:val="16"/>
      <w:szCs w:val="16"/>
      <w:lang w:val="en-US" w:bidi="ar-SA"/>
    </w:rPr>
  </w:style>
  <w:style w:type="paragraph" w:customStyle="1" w:styleId="OioYeeai">
    <w:name w:val="O?ioYeeai"/>
    <w:basedOn w:val="Normale"/>
    <w:uiPriority w:val="99"/>
    <w:rsid w:val="00AB6174"/>
    <w:pPr>
      <w:tabs>
        <w:tab w:val="center" w:pos="4153"/>
        <w:tab w:val="right" w:pos="8306"/>
      </w:tabs>
      <w:autoSpaceDE w:val="0"/>
    </w:pPr>
    <w:rPr>
      <w:rFonts w:eastAsia="Times New Roman" w:cs="Times New Roman"/>
      <w:sz w:val="20"/>
      <w:szCs w:val="20"/>
      <w:lang w:val="en-US" w:bidi="ar-SA"/>
    </w:rPr>
  </w:style>
  <w:style w:type="paragraph" w:customStyle="1" w:styleId="ECVSectionDetails">
    <w:name w:val="_ECV_SectionDetails"/>
    <w:basedOn w:val="Normale"/>
    <w:uiPriority w:val="99"/>
    <w:rsid w:val="00AB6174"/>
    <w:pPr>
      <w:suppressLineNumbers/>
      <w:autoSpaceDE w:val="0"/>
      <w:spacing w:before="28" w:line="100" w:lineRule="atLeast"/>
      <w:textAlignment w:val="auto"/>
    </w:pPr>
    <w:rPr>
      <w:rFonts w:ascii="Arial" w:hAnsi="Arial"/>
      <w:color w:val="3F3A38"/>
      <w:spacing w:val="-6"/>
      <w:sz w:val="18"/>
    </w:rPr>
  </w:style>
  <w:style w:type="character" w:customStyle="1" w:styleId="CorpodeltestoCorsivo">
    <w:name w:val="Corpo del testo + Corsivo"/>
    <w:basedOn w:val="Carpredefinitoparagrafo"/>
    <w:uiPriority w:val="99"/>
    <w:rsid w:val="00AB6174"/>
    <w:rPr>
      <w:rFonts w:ascii="Verdana" w:hAnsi="Verdana" w:cs="Verdana"/>
      <w:i/>
      <w:iCs/>
      <w:sz w:val="19"/>
      <w:szCs w:val="19"/>
      <w:u w:val="none"/>
    </w:rPr>
  </w:style>
  <w:style w:type="paragraph" w:styleId="Paragrafoelenco">
    <w:name w:val="List Paragraph"/>
    <w:basedOn w:val="Normale"/>
    <w:uiPriority w:val="99"/>
    <w:qFormat/>
    <w:rsid w:val="00C70B05"/>
    <w:pPr>
      <w:ind w:left="720"/>
    </w:pPr>
    <w:rPr>
      <w:szCs w:val="21"/>
    </w:rPr>
  </w:style>
  <w:style w:type="paragraph" w:styleId="Pidipagina">
    <w:name w:val="footer"/>
    <w:basedOn w:val="Standard"/>
    <w:link w:val="PidipaginaCarattere"/>
    <w:uiPriority w:val="99"/>
    <w:rsid w:val="00EE6FF5"/>
    <w:pPr>
      <w:tabs>
        <w:tab w:val="center" w:pos="4819"/>
        <w:tab w:val="right" w:pos="9071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EE6FF5"/>
    <w:rPr>
      <w:rFonts w:ascii="Courier, 'Courier New'" w:hAnsi="Courier, 'Courier New'" w:cs="Courier, 'Courier New'"/>
      <w:kern w:val="3"/>
      <w:sz w:val="20"/>
      <w:szCs w:val="20"/>
      <w:lang w:eastAsia="zh-CN"/>
    </w:rPr>
  </w:style>
  <w:style w:type="paragraph" w:customStyle="1" w:styleId="Eaoaeaa">
    <w:name w:val="Eaoae?aa"/>
    <w:basedOn w:val="Normale"/>
    <w:uiPriority w:val="99"/>
    <w:rsid w:val="00EE6FF5"/>
    <w:pPr>
      <w:tabs>
        <w:tab w:val="center" w:pos="4153"/>
        <w:tab w:val="right" w:pos="8306"/>
      </w:tabs>
    </w:pPr>
    <w:rPr>
      <w:rFonts w:eastAsia="Times New Roman" w:cs="Times New Roman"/>
      <w:sz w:val="20"/>
      <w:szCs w:val="20"/>
      <w:lang w:val="en-US" w:bidi="ar-SA"/>
    </w:rPr>
  </w:style>
  <w:style w:type="paragraph" w:customStyle="1" w:styleId="Textbody">
    <w:name w:val="Text body"/>
    <w:basedOn w:val="Standard"/>
    <w:uiPriority w:val="99"/>
    <w:rsid w:val="00EE6FF5"/>
    <w:rPr>
      <w:rFonts w:ascii="Arial" w:hAnsi="Arial" w:cs="Arial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4820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micsonline.org/author-profile/fabbri-n--443602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omicsonline.org/author-profile/bombardini-c--443601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omicsonline.org/author-profile/resta-g--443600/" TargetMode="External"/><Relationship Id="rId11" Type="http://schemas.openxmlformats.org/officeDocument/2006/relationships/hyperlink" Target="https://www.omicsonline.org/author-profile/anania-g--443609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omicsonline.org/author-profile/marino-s--44360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micsonline.org/author-profile/giaccari-s--44360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3010</Words>
  <Characters>17162</Characters>
  <Application>Microsoft Office Word</Application>
  <DocSecurity>0</DocSecurity>
  <Lines>143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                Dott</vt:lpstr>
    </vt:vector>
  </TitlesOfParts>
  <Company/>
  <LinksUpToDate>false</LinksUpToDate>
  <CharactersWithSpaces>20132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Dott</dc:title>
  <dc:creator>utente</dc:creator>
  <cp:lastModifiedBy>FABBRI</cp:lastModifiedBy>
  <cp:revision>2</cp:revision>
  <cp:lastPrinted>2019-07-11T20:11:00Z</cp:lastPrinted>
  <dcterms:created xsi:type="dcterms:W3CDTF">2019-09-07T04:43:00Z</dcterms:created>
  <dcterms:modified xsi:type="dcterms:W3CDTF">2019-09-07T04:43:00Z</dcterms:modified>
</cp:coreProperties>
</file>